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74" w:rsidRDefault="00F96474" w:rsidP="00D5314F">
      <w:pPr>
        <w:jc w:val="both"/>
      </w:pPr>
      <w: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F96474" w:rsidRDefault="00F96474" w:rsidP="00D5314F">
      <w:pPr>
        <w:jc w:val="both"/>
      </w:pPr>
    </w:p>
    <w:p w:rsidR="00F96474" w:rsidRDefault="00F96474" w:rsidP="00D5314F">
      <w:pPr>
        <w:jc w:val="both"/>
      </w:pPr>
      <w:r>
        <w:t xml:space="preserve"> Administrator danych i kontakt do niego: administratorem danych osobowych zawartych jest Muzeum Niepodległości w Warszawie al. </w:t>
      </w:r>
      <w:r w:rsidR="00693605">
        <w:t>S</w:t>
      </w:r>
      <w:r>
        <w:t xml:space="preserve">olidarności </w:t>
      </w:r>
      <w:r w:rsidR="00693605">
        <w:t>62</w:t>
      </w:r>
    </w:p>
    <w:p w:rsidR="00D5314F" w:rsidRDefault="00F96474" w:rsidP="00D5314F">
      <w:pPr>
        <w:jc w:val="both"/>
      </w:pPr>
      <w:r>
        <w:t xml:space="preserve">Kontakt do inspektora ochrony danych: </w:t>
      </w:r>
      <w:bookmarkStart w:id="0" w:name="_GoBack"/>
      <w:bookmarkEnd w:id="0"/>
      <w:r w:rsidR="00E9088C">
        <w:fldChar w:fldCharType="begin"/>
      </w:r>
      <w:r w:rsidR="00E9088C">
        <w:instrText xml:space="preserve"> HYPERLINK "mailto:</w:instrText>
      </w:r>
      <w:r w:rsidR="00E9088C" w:rsidRPr="00E9088C">
        <w:instrText>iod@muzn.pl</w:instrText>
      </w:r>
      <w:r w:rsidR="00E9088C">
        <w:instrText xml:space="preserve">" </w:instrText>
      </w:r>
      <w:r w:rsidR="00E9088C">
        <w:fldChar w:fldCharType="separate"/>
      </w:r>
      <w:r w:rsidR="00E9088C" w:rsidRPr="001873AD">
        <w:rPr>
          <w:rStyle w:val="Hipercze"/>
        </w:rPr>
        <w:t>iod@muzn.pl</w:t>
      </w:r>
      <w:r w:rsidR="00E9088C">
        <w:fldChar w:fldCharType="end"/>
      </w:r>
      <w:r w:rsidRPr="00F96474">
        <w:t>;</w:t>
      </w:r>
    </w:p>
    <w:p w:rsidR="00D5314F" w:rsidRDefault="00F96474" w:rsidP="00D5314F">
      <w:pPr>
        <w:jc w:val="both"/>
      </w:pPr>
      <w:r>
        <w:t>Cel przetwarzania danych:</w:t>
      </w:r>
    </w:p>
    <w:p w:rsidR="00F96474" w:rsidRDefault="00F96474" w:rsidP="00D5314F">
      <w:pPr>
        <w:jc w:val="both"/>
      </w:pPr>
      <w:r>
        <w:t>przeprowadzenie naboru na stanowisko pracy w Muzeum Niepodległości w Warszawie oraz archiwizacja dokumentów po przeprowadzeniu naboru</w:t>
      </w:r>
    </w:p>
    <w:p w:rsidR="00F96474" w:rsidRDefault="00F96474" w:rsidP="00D5314F">
      <w:pPr>
        <w:jc w:val="both"/>
      </w:pPr>
      <w:r>
        <w:t>Informacje o odbiorcach danych: dane osobowe są przetwarzane w celu przeprowadzenia naboru na</w:t>
      </w:r>
      <w:r w:rsidR="00693605">
        <w:t xml:space="preserve"> wolne</w:t>
      </w:r>
      <w:r>
        <w:t xml:space="preserve"> stanowisko pracy w Muzeum Niepodległości, na podstawie art. 6 ust. 1 lit. b) rozporządzenia Parlamentu Europejskiego i Rady (UE) 2016/679 (RODO) i nie są przekazywane innym odbiorcom, organizacji międzynarodowej czy do państw trzecich. Dokumenty aplikacyjne są niszczone po upływie 3 miesięcy od zakończenia naboru. Zgłaszający ma prawo do dostępu i sprostowania swoich danych osobowych oraz wniesienia skargi do Prezesa Urzędu Ochrony Danych Osobowych.</w:t>
      </w:r>
    </w:p>
    <w:p w:rsidR="00F96474" w:rsidRDefault="00F96474" w:rsidP="00D5314F">
      <w:pPr>
        <w:jc w:val="both"/>
      </w:pPr>
      <w:r>
        <w:t>Okres przechowywania danych:</w:t>
      </w:r>
    </w:p>
    <w:p w:rsidR="00F96474" w:rsidRDefault="00F96474" w:rsidP="00D5314F">
      <w:pPr>
        <w:jc w:val="both"/>
      </w:pPr>
      <w:r>
        <w:t>czas niezbędny do przeprowadzenia naboru na</w:t>
      </w:r>
      <w:r w:rsidR="00693605">
        <w:t xml:space="preserve"> wolne</w:t>
      </w:r>
      <w:r>
        <w:t xml:space="preserve"> stanowisko pracy w Muzeum Niepodległości w Warszawie (z uwzględnieniem 3 miesięcy, w których dyrektor  ma możliwość wyboru kolejnego wyłonionego kandydata, w przypadku, gdy ponownie zaistnieje konieczność obsadzenia tego samego stanowiska).</w:t>
      </w:r>
    </w:p>
    <w:p w:rsidR="00F96474" w:rsidRDefault="00F96474" w:rsidP="00D5314F">
      <w:pPr>
        <w:jc w:val="both"/>
      </w:pPr>
      <w:r>
        <w:t>Uprawnienia:</w:t>
      </w:r>
    </w:p>
    <w:p w:rsidR="00F96474" w:rsidRDefault="00F96474" w:rsidP="00D5314F">
      <w:pPr>
        <w:jc w:val="both"/>
      </w:pPr>
      <w:r>
        <w:t xml:space="preserve"> prawo dostępu do swoich danych oraz otrzymania ich kopii;</w:t>
      </w:r>
    </w:p>
    <w:p w:rsidR="00F96474" w:rsidRDefault="00F96474" w:rsidP="00D5314F">
      <w:pPr>
        <w:jc w:val="both"/>
      </w:pPr>
      <w:r>
        <w:t xml:space="preserve"> prawo do sprostowania (poprawiania) swoich danych osobowych;</w:t>
      </w:r>
    </w:p>
    <w:p w:rsidR="00F96474" w:rsidRDefault="00F96474" w:rsidP="00D5314F">
      <w:pPr>
        <w:jc w:val="both"/>
      </w:pPr>
      <w:r>
        <w:t xml:space="preserve"> prawo do ograniczenia przetwarzania danych osobowych;</w:t>
      </w:r>
    </w:p>
    <w:p w:rsidR="00F96474" w:rsidRDefault="00F96474" w:rsidP="00D5314F">
      <w:pPr>
        <w:jc w:val="both"/>
      </w:pPr>
      <w:r>
        <w:t xml:space="preserve">  prawo do usunięcia danych osobowych;</w:t>
      </w:r>
    </w:p>
    <w:p w:rsidR="00F96474" w:rsidRDefault="00F96474" w:rsidP="00D5314F">
      <w:pPr>
        <w:jc w:val="both"/>
      </w:pPr>
      <w:r>
        <w:t xml:space="preserve">     - żądanie realizacji tych praw należy przesłać w formie pisemnej na adres kontaktowy administratora danych, podany powyżej;</w:t>
      </w:r>
    </w:p>
    <w:p w:rsidR="00F96474" w:rsidRDefault="00F96474" w:rsidP="00D5314F">
      <w:pPr>
        <w:jc w:val="both"/>
      </w:pPr>
      <w:r>
        <w:t xml:space="preserve"> prawo do wniesienia skargi do organu nadzorczego - Prezesa Urzędu Ochrony Danych Osobowych (ul. Stawki 2, 00-193 Warszawa).</w:t>
      </w:r>
    </w:p>
    <w:p w:rsidR="00F96474" w:rsidRDefault="00F96474" w:rsidP="00D5314F">
      <w:pPr>
        <w:jc w:val="both"/>
      </w:pPr>
      <w:r>
        <w:t xml:space="preserve"> Podstawa prawna przetwarzania danych:</w:t>
      </w:r>
    </w:p>
    <w:p w:rsidR="00F96474" w:rsidRDefault="00F96474" w:rsidP="00D5314F">
      <w:pPr>
        <w:jc w:val="both"/>
      </w:pPr>
      <w:r>
        <w:t xml:space="preserve">  art. 6 ust. 1 lit. b RODO;</w:t>
      </w:r>
    </w:p>
    <w:p w:rsidR="00F96474" w:rsidRDefault="00693605" w:rsidP="00D5314F">
      <w:pPr>
        <w:jc w:val="both"/>
      </w:pPr>
      <w:r>
        <w:t xml:space="preserve">  </w:t>
      </w:r>
      <w:r w:rsidR="00F96474">
        <w:t>art. 6 ust. 1 lit. a RODO oraz art. 9 ust. 2 lit. a RODO.</w:t>
      </w:r>
    </w:p>
    <w:p w:rsidR="00D5314F" w:rsidRDefault="00F96474" w:rsidP="00D5314F">
      <w:pPr>
        <w:jc w:val="both"/>
      </w:pPr>
      <w:r>
        <w:t xml:space="preserve"> Informacje o wymogu podania danych:</w:t>
      </w:r>
    </w:p>
    <w:p w:rsidR="00F96474" w:rsidRDefault="00F96474" w:rsidP="00D5314F">
      <w:pPr>
        <w:jc w:val="both"/>
      </w:pPr>
      <w:r>
        <w:t xml:space="preserve">Podanie danych osobowych w zakresie wynikającym z art. 221 Kodeksu pracy jest dobrowolne, jednak niezbędne, aby uczestniczyć w procesie naboru na </w:t>
      </w:r>
      <w:r w:rsidR="00D5314F">
        <w:t xml:space="preserve">wolne </w:t>
      </w:r>
      <w:r>
        <w:t>stan</w:t>
      </w:r>
      <w:r w:rsidR="00693605">
        <w:t>owisko pracy.</w:t>
      </w:r>
    </w:p>
    <w:p w:rsidR="00F96474" w:rsidRDefault="00F96474" w:rsidP="00D5314F">
      <w:pPr>
        <w:jc w:val="both"/>
      </w:pPr>
    </w:p>
    <w:p w:rsidR="00F96474" w:rsidRDefault="00F96474" w:rsidP="00D5314F">
      <w:pPr>
        <w:jc w:val="both"/>
      </w:pPr>
      <w: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F96474" w:rsidRDefault="00F96474" w:rsidP="00D5314F">
      <w:pPr>
        <w:jc w:val="both"/>
      </w:pPr>
      <w:r>
        <w:t>Jeżeli podane dane będą obejmowały szczególne kategorie danych, o których mowa w art. 9 ust. 1 RODO, konieczna będzie wyraźna zgoda na ich przetwarzanie, która może zostać odwołana w dowolnym czasie.</w:t>
      </w:r>
    </w:p>
    <w:p w:rsidR="00150314" w:rsidRDefault="00F96474" w:rsidP="00D5314F">
      <w:pPr>
        <w:jc w:val="both"/>
      </w:pPr>
      <w:r>
        <w:t xml:space="preserve"> Inne informacje: podane dane nie będą podstawą do zautomatyzowanego podejmowania decyzji; nie będą też profilowane</w:t>
      </w:r>
    </w:p>
    <w:sectPr w:rsidR="0015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74"/>
    <w:rsid w:val="00150314"/>
    <w:rsid w:val="00522B52"/>
    <w:rsid w:val="00693605"/>
    <w:rsid w:val="00D5314F"/>
    <w:rsid w:val="00D531B4"/>
    <w:rsid w:val="00E9088C"/>
    <w:rsid w:val="00F43635"/>
    <w:rsid w:val="00F9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F1FD"/>
  <w15:chartTrackingRefBased/>
  <w15:docId w15:val="{1FCD300B-AC35-45B6-8B8B-85835C19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3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Krawiec</dc:creator>
  <cp:keywords/>
  <dc:description/>
  <cp:lastModifiedBy>Agnieszka Czonka</cp:lastModifiedBy>
  <cp:revision>3</cp:revision>
  <dcterms:created xsi:type="dcterms:W3CDTF">2024-12-31T08:13:00Z</dcterms:created>
  <dcterms:modified xsi:type="dcterms:W3CDTF">2024-12-31T08:13:00Z</dcterms:modified>
</cp:coreProperties>
</file>