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626E89" w:rsidRDefault="004811DB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DE35A18" w14:textId="6BF07A61" w:rsidR="008C2382" w:rsidRPr="00626E89" w:rsidRDefault="00E92B26" w:rsidP="00D900C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26E89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11433F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  <w:r w:rsidR="00D74B24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>7</w:t>
      </w:r>
      <w:r w:rsidR="002D2B8B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11433F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  <w:r w:rsidR="00704CAF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bookmarkStart w:id="0" w:name="_Hlk104389435"/>
      <w:r w:rsidR="008F5C83" w:rsidRPr="00626E89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2763CF15" w14:textId="1308D1F7" w:rsidR="00F11154" w:rsidRPr="00626E89" w:rsidRDefault="00F11154" w:rsidP="00F1115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65B4B6B7" w14:textId="77777777" w:rsidR="00626E89" w:rsidRPr="00626E89" w:rsidRDefault="00626E89" w:rsidP="0011433F">
      <w:pPr>
        <w:pStyle w:val="Normlnweb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26E89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Divadlo Bolka Polívky opět hraje!</w:t>
      </w:r>
    </w:p>
    <w:p w14:paraId="40FAC544" w14:textId="77777777" w:rsidR="00003855" w:rsidRPr="00003855" w:rsidRDefault="00003855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038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 dvoutýdenní pauze způsobené zjištěnými stavebními závadami se Divadlo Bolka Polívky v pondělí 27. února 2023 vrací do budovy na Jakubském náměstí a pokračuje v programu podle plánu</w:t>
      </w: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. Pro ty, kteří mají vstupenky na pondělní Ženu za pultem 2: Pult osobnosti s Oldřichem Kaiserem a Jiřím Lábusem, se tedy nic nemění. Také v dalších týdnech bude Divadlo Bolka Polívky fungovat v běžném režimu. </w:t>
      </w:r>
    </w:p>
    <w:p w14:paraId="00CDBB1F" w14:textId="77777777" w:rsidR="00003855" w:rsidRPr="00003855" w:rsidRDefault="00003855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038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„Moc se na diváky těšíme a věříme, že přijdou. Podle odborníků žádné nebezpečí nehrozí, prostory divadla navíc neustále monitorují speciální přístroje,“</w:t>
      </w: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uvedla projektová ředitelka Divadla Bolka Polívky </w:t>
      </w:r>
      <w:r w:rsidRPr="0000385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Simona </w:t>
      </w:r>
      <w:proofErr w:type="spellStart"/>
      <w:r w:rsidRPr="000038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Kostrhunová</w:t>
      </w:r>
      <w:proofErr w:type="spellEnd"/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. V plánovaném termínu (31. března 2023) se uskuteční i premiéra hry Martina </w:t>
      </w:r>
      <w:proofErr w:type="spellStart"/>
      <w:r w:rsidRPr="00003855">
        <w:rPr>
          <w:rFonts w:asciiTheme="minorHAnsi" w:hAnsiTheme="minorHAnsi" w:cstheme="minorHAnsi"/>
          <w:color w:val="000000"/>
          <w:sz w:val="20"/>
          <w:szCs w:val="20"/>
        </w:rPr>
        <w:t>McDonagha</w:t>
      </w:r>
      <w:proofErr w:type="spellEnd"/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Kati v režii Ondřeje Sokola. </w:t>
      </w:r>
    </w:p>
    <w:p w14:paraId="37D954E1" w14:textId="58CEDEEB" w:rsidR="00003855" w:rsidRPr="00003855" w:rsidRDefault="00003855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Za zrušená představení Divadlo Bolka Polívky vrací divákům </w:t>
      </w:r>
      <w:r w:rsidR="000D0D60" w:rsidRPr="00003855">
        <w:rPr>
          <w:rFonts w:asciiTheme="minorHAnsi" w:hAnsiTheme="minorHAnsi" w:cstheme="minorHAnsi"/>
          <w:color w:val="000000"/>
          <w:sz w:val="20"/>
          <w:szCs w:val="20"/>
        </w:rPr>
        <w:t>vstupné – ať</w:t>
      </w: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už online (při nákupu přes rezervační systém), nebo v hotovosti (za vstupenky zakoupené na pokladně). Představení DADA Revue Pavola </w:t>
      </w:r>
      <w:proofErr w:type="spellStart"/>
      <w:r w:rsidRPr="00003855">
        <w:rPr>
          <w:rFonts w:asciiTheme="minorHAnsi" w:hAnsiTheme="minorHAnsi" w:cstheme="minorHAnsi"/>
          <w:color w:val="000000"/>
          <w:sz w:val="20"/>
          <w:szCs w:val="20"/>
        </w:rPr>
        <w:t>Seriše</w:t>
      </w:r>
      <w:proofErr w:type="spellEnd"/>
      <w:r w:rsidRPr="00003855">
        <w:rPr>
          <w:rFonts w:asciiTheme="minorHAnsi" w:hAnsiTheme="minorHAnsi" w:cstheme="minorHAnsi"/>
          <w:color w:val="000000"/>
          <w:sz w:val="20"/>
          <w:szCs w:val="20"/>
        </w:rPr>
        <w:t>, jehož repríza v sobotu 25. února musela být zrušena, se překládá na 21. března a vstupenky zůstávají v platnosti.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038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 bude dál?</w:t>
      </w: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038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„V danou chvíli ještě nemáme všechny informace, a protože stále hledáme možnosti řešení situace a vedeme nejrůznější jednání, nemůžeme zatím nic konkrétního sdělit. S největší pravděpodobností zůstaneme hrát v budově divadla za kostelem sv. Jakuba do poloviny června. Poté se přesuneme do amfiteátru na brněnskou Kraví horu. Zvažujeme ale i variantu, že nadcházející ročník Letní scény odstartujeme o dva týdny dříve,"</w:t>
      </w: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upřesnila </w:t>
      </w:r>
      <w:r w:rsidRPr="0000385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Simona </w:t>
      </w:r>
      <w:proofErr w:type="spellStart"/>
      <w:r w:rsidRPr="000038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Kostrhunová</w:t>
      </w:r>
      <w:proofErr w:type="spellEnd"/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56FA15A" w14:textId="55A1AF54" w:rsidR="00003855" w:rsidRPr="00003855" w:rsidRDefault="00003855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Jasno by mělo být do poloviny března, předprodej na Letní scénu Divadla Bolka Polívky totiž bude zahájen 15. března 2023. </w:t>
      </w:r>
      <w:r w:rsidRPr="000D0D6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„Úzce spolupracujeme s městem a oceňujeme, že jeho vedení chápe naši složitou situaci a pomáhá nám hledat východisko. Uvědomujeme si, že vše nejde vyřešit ze dne na den, a o trpělivost prosíme také příznivce našeho divadla. Jakmile budeme vědět více, budeme je neprodleně informovat,“ </w:t>
      </w: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dodala </w:t>
      </w:r>
      <w:r w:rsidRPr="000D0D6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Simona </w:t>
      </w:r>
      <w:proofErr w:type="spellStart"/>
      <w:r w:rsidRPr="000D0D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Kostrhunová</w:t>
      </w:r>
      <w:proofErr w:type="spellEnd"/>
      <w:r w:rsidRPr="0000385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C5DF901" w14:textId="77777777" w:rsidR="000D0D60" w:rsidRDefault="00003855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03855">
        <w:rPr>
          <w:rFonts w:asciiTheme="minorHAnsi" w:hAnsiTheme="minorHAnsi" w:cstheme="minorHAnsi"/>
          <w:color w:val="000000"/>
          <w:sz w:val="20"/>
          <w:szCs w:val="20"/>
        </w:rPr>
        <w:t>Přes léto jsou naplánovány podrobné stavebně-technické a materiálové průzkumy celého objektu. Nálezy diagnostických prací budou respektovány statickou analýzou, která reálně zhodnotí kondici budovy. V této fázi bude možné zodpovědně rozhodnout zásady strategie stavebních opatření nutných pro zajištění trvalé mechanické odolnosti, bezpečnosti a spolehlivosti konstrukce s garancí dlouhodobé životnosti objektu. Podle výsledků pak bude upřesněno, jak se zjištěné závady promítnou do rekonstrukce budovy plánované na příští rok.</w:t>
      </w:r>
    </w:p>
    <w:p w14:paraId="5AE3443A" w14:textId="288DBFA1" w:rsidR="00003855" w:rsidRPr="00A726F8" w:rsidRDefault="00003855" w:rsidP="00E320F4">
      <w:pPr>
        <w:pStyle w:val="Normlnweb"/>
        <w:spacing w:before="12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Objekt, ve kterém se nachází sál Univerzitního kina </w:t>
      </w:r>
      <w:proofErr w:type="spellStart"/>
      <w:r w:rsidRPr="00003855">
        <w:rPr>
          <w:rFonts w:asciiTheme="minorHAnsi" w:hAnsiTheme="minorHAnsi" w:cstheme="minorHAnsi"/>
          <w:color w:val="000000"/>
          <w:sz w:val="20"/>
          <w:szCs w:val="20"/>
        </w:rPr>
        <w:t>Scala</w:t>
      </w:r>
      <w:proofErr w:type="spellEnd"/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a nad ním sál Divadla Bolka Polívky, byl postavený téměř před 100 lety. Jde o železobetonovou stavbu, která svým konstrukčním i materiálovým řešením odpovídá své době a skutečnosti, že tento typ staveb se tehdy u nás teprve začínal rozvíjet. </w:t>
      </w:r>
      <w:r w:rsidRPr="000D0D60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„Je ale třeba ujistit veřejnost, že budova není nebezpečná – nehrozí ani její zřícení, ani nemá její stav vliv na okolní domy, protože ty jsou konstrukčně na ní zcela nezávislé,“</w:t>
      </w:r>
      <w:r w:rsidR="00A726F8" w:rsidRPr="00A726F8">
        <w:t xml:space="preserve"> </w:t>
      </w:r>
      <w:r w:rsidR="00A726F8" w:rsidRPr="00A726F8">
        <w:rPr>
          <w:rFonts w:asciiTheme="minorHAnsi" w:hAnsiTheme="minorHAnsi" w:cstheme="minorHAnsi"/>
          <w:color w:val="000000"/>
          <w:sz w:val="20"/>
          <w:szCs w:val="20"/>
        </w:rPr>
        <w:t>uvedl v tiskové zprávě ze 24. února 2023</w:t>
      </w:r>
      <w:r w:rsidR="00A726F8" w:rsidRPr="00A726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mluvčí Magistrátu města Brna </w:t>
      </w:r>
      <w:r w:rsidRPr="000D0D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Filip Poňuchálek</w:t>
      </w:r>
      <w:r w:rsidRPr="0000385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BBD4A39" w14:textId="77777777" w:rsidR="00003855" w:rsidRPr="00003855" w:rsidRDefault="00003855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BF24E19" w14:textId="5776ECCE" w:rsidR="00D74B24" w:rsidRDefault="00003855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Klíčové poruchy byly osazeny </w:t>
      </w:r>
      <w:proofErr w:type="spellStart"/>
      <w:r w:rsidRPr="00003855">
        <w:rPr>
          <w:rFonts w:asciiTheme="minorHAnsi" w:hAnsiTheme="minorHAnsi" w:cstheme="minorHAnsi"/>
          <w:color w:val="000000"/>
          <w:sz w:val="20"/>
          <w:szCs w:val="20"/>
        </w:rPr>
        <w:t>deformetry</w:t>
      </w:r>
      <w:proofErr w:type="spellEnd"/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gramStart"/>
      <w:r w:rsidRPr="00003855">
        <w:rPr>
          <w:rFonts w:asciiTheme="minorHAnsi" w:hAnsiTheme="minorHAnsi" w:cstheme="minorHAnsi"/>
          <w:color w:val="000000"/>
          <w:sz w:val="20"/>
          <w:szCs w:val="20"/>
        </w:rPr>
        <w:t>měří</w:t>
      </w:r>
      <w:proofErr w:type="gramEnd"/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změny šíře trhlin v horizontálním i vertikálním směru) a </w:t>
      </w:r>
      <w:proofErr w:type="spellStart"/>
      <w:r w:rsidRPr="00003855">
        <w:rPr>
          <w:rFonts w:asciiTheme="minorHAnsi" w:hAnsiTheme="minorHAnsi" w:cstheme="minorHAnsi"/>
          <w:color w:val="000000"/>
          <w:sz w:val="20"/>
          <w:szCs w:val="20"/>
        </w:rPr>
        <w:t>náklonoměry</w:t>
      </w:r>
      <w:proofErr w:type="spellEnd"/>
      <w:r w:rsidRPr="00003855">
        <w:rPr>
          <w:rFonts w:asciiTheme="minorHAnsi" w:hAnsiTheme="minorHAnsi" w:cstheme="minorHAnsi"/>
          <w:color w:val="000000"/>
          <w:sz w:val="20"/>
          <w:szCs w:val="20"/>
        </w:rPr>
        <w:t xml:space="preserve"> (měří náklon konstrukce nebo jejích jednotlivých částí). Kontinuální měření zajišťuje, že jakýkoliv trend v posunech nosných konstrukcí bude znám s velkým předstihem před dosažením mezní odchylky a s ní spojené nutnosti ukončit probíhající akce. V případě, že by naměřené údaje mezní hodnoty přesáhly, dostanou klíčoví pracovníci obratem varovnou zprávu.</w:t>
      </w:r>
      <w:r w:rsidR="009A75CE" w:rsidRPr="00626E89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</w:p>
    <w:p w14:paraId="086774E7" w14:textId="03FC8223" w:rsidR="00E320F4" w:rsidRDefault="00E320F4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09191F62" w14:textId="77777777" w:rsidR="00E320F4" w:rsidRPr="000D0D60" w:rsidRDefault="00E320F4" w:rsidP="00E320F4">
      <w:pPr>
        <w:pStyle w:val="Normlnweb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AD8F78C" w14:textId="109D86DC" w:rsidR="009A75CE" w:rsidRPr="00626E89" w:rsidRDefault="009A75CE" w:rsidP="00E320F4">
      <w:pPr>
        <w:pStyle w:val="Normlnweb"/>
        <w:spacing w:before="120"/>
        <w:jc w:val="both"/>
        <w:rPr>
          <w:rFonts w:asciiTheme="minorHAnsi" w:hAnsiTheme="minorHAnsi" w:cstheme="minorHAnsi"/>
          <w:color w:val="000000"/>
        </w:rPr>
      </w:pPr>
    </w:p>
    <w:bookmarkEnd w:id="0"/>
    <w:p w14:paraId="2AB1F0C4" w14:textId="37D00D14" w:rsidR="00B74ADF" w:rsidRPr="00626E89" w:rsidRDefault="00B74ADF" w:rsidP="00E320F4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626E89">
        <w:rPr>
          <w:rFonts w:asciiTheme="minorHAnsi" w:eastAsia="Trebuchet MS" w:hAnsiTheme="minorHAnsi" w:cstheme="minorHAnsi"/>
          <w:b/>
          <w:bCs/>
        </w:rPr>
        <w:t>O divadl</w:t>
      </w:r>
      <w:r w:rsidR="00B46D30" w:rsidRPr="00626E89">
        <w:rPr>
          <w:rFonts w:asciiTheme="minorHAnsi" w:eastAsia="Trebuchet MS" w:hAnsiTheme="minorHAnsi" w:cstheme="minorHAnsi"/>
          <w:b/>
          <w:bCs/>
        </w:rPr>
        <w:t>e</w:t>
      </w:r>
    </w:p>
    <w:p w14:paraId="313CC17B" w14:textId="55E1431C" w:rsidR="00E92B26" w:rsidRPr="00626E89" w:rsidRDefault="00E92B26" w:rsidP="00E320F4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26E89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2E6DE4" w:rsidRPr="00626E89">
        <w:rPr>
          <w:rFonts w:asciiTheme="minorHAnsi" w:eastAsia="Trebuchet MS" w:hAnsiTheme="minorHAnsi" w:cstheme="minorHAnsi"/>
          <w:sz w:val="20"/>
          <w:szCs w:val="20"/>
        </w:rPr>
        <w:t>devět let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 xml:space="preserve"> existence se zde vystřídala řada projektů principála Bolka Polívky.</w:t>
      </w:r>
    </w:p>
    <w:p w14:paraId="02D74F20" w14:textId="21A7C476" w:rsidR="00E92B26" w:rsidRPr="00626E89" w:rsidRDefault="00E92B26" w:rsidP="00E320F4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26E89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</w:t>
      </w:r>
      <w:r w:rsidR="00640052" w:rsidRPr="00626E89">
        <w:rPr>
          <w:rFonts w:asciiTheme="minorHAnsi" w:eastAsia="Trebuchet MS" w:hAnsiTheme="minorHAnsi" w:cstheme="minorHAnsi"/>
          <w:sz w:val="20"/>
          <w:szCs w:val="20"/>
        </w:rPr>
        <w:t>Kdo sestřelil anděla (Voli slzy nepijí), S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</w:t>
      </w:r>
      <w:r w:rsidR="007E692B" w:rsidRPr="00626E89">
        <w:rPr>
          <w:rFonts w:asciiTheme="minorHAnsi" w:eastAsia="Trebuchet MS" w:hAnsiTheme="minorHAnsi" w:cstheme="minorHAnsi"/>
          <w:sz w:val="20"/>
          <w:szCs w:val="20"/>
        </w:rPr>
        <w:t xml:space="preserve">, </w:t>
      </w:r>
      <w:r w:rsidR="0011433F" w:rsidRPr="00626E89">
        <w:rPr>
          <w:rFonts w:asciiTheme="minorHAnsi" w:eastAsia="Trebuchet MS" w:hAnsiTheme="minorHAnsi" w:cstheme="minorHAnsi"/>
          <w:sz w:val="20"/>
          <w:szCs w:val="20"/>
        </w:rPr>
        <w:t xml:space="preserve">DADA Revue, </w:t>
      </w:r>
      <w:r w:rsidR="007E692B" w:rsidRPr="00626E89">
        <w:rPr>
          <w:rFonts w:asciiTheme="minorHAnsi" w:eastAsia="Trebuchet MS" w:hAnsiTheme="minorHAnsi" w:cstheme="minorHAnsi"/>
          <w:sz w:val="20"/>
          <w:szCs w:val="20"/>
        </w:rPr>
        <w:t>Rebelky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626E89">
        <w:rPr>
          <w:rFonts w:asciiTheme="minorHAnsi" w:eastAsia="Trebuchet MS" w:hAnsiTheme="minorHAnsi" w:cstheme="minorHAnsi"/>
          <w:sz w:val="20"/>
          <w:szCs w:val="20"/>
        </w:rPr>
        <w:t>,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626E89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626E89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626E89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626E89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626E89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626E89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626E89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626E89">
        <w:rPr>
          <w:rFonts w:asciiTheme="minorHAnsi" w:eastAsia="Trebuchet MS" w:hAnsiTheme="minorHAnsi" w:cstheme="minorHAnsi"/>
          <w:sz w:val="20"/>
          <w:szCs w:val="20"/>
        </w:rPr>
        <w:t>d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626E89">
        <w:rPr>
          <w:rFonts w:asciiTheme="minorHAnsi" w:eastAsia="Trebuchet MS" w:hAnsiTheme="minorHAnsi" w:cstheme="minorHAnsi"/>
          <w:sz w:val="20"/>
          <w:szCs w:val="20"/>
        </w:rPr>
        <w:t>k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>l</w:t>
      </w:r>
      <w:r w:rsidR="00941968" w:rsidRPr="00626E89">
        <w:rPr>
          <w:rFonts w:asciiTheme="minorHAnsi" w:eastAsia="Trebuchet MS" w:hAnsiTheme="minorHAnsi" w:cstheme="minorHAnsi"/>
          <w:sz w:val="20"/>
          <w:szCs w:val="20"/>
        </w:rPr>
        <w:t>ub,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 xml:space="preserve"> Studio DVA, Divadlo Járy Cimrmana, Divadlo Kalich, Divadlo </w:t>
      </w:r>
      <w:proofErr w:type="spellStart"/>
      <w:r w:rsidRPr="00626E89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626E89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626E89" w:rsidRDefault="00E92B26" w:rsidP="00E320F4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626E89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2D7F8C4B" w:rsidR="00E92B26" w:rsidRPr="00626E89" w:rsidRDefault="00E92B26" w:rsidP="00E320F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26E89">
        <w:rPr>
          <w:rFonts w:asciiTheme="minorHAnsi" w:eastAsia="Trebuchet MS" w:hAnsiTheme="minorHAnsi" w:cstheme="minorHAnsi"/>
          <w:b/>
          <w:bCs/>
          <w:sz w:val="20"/>
          <w:szCs w:val="20"/>
        </w:rPr>
        <w:t>Kontakt</w:t>
      </w:r>
    </w:p>
    <w:p w14:paraId="628BCA48" w14:textId="37FB2FCA" w:rsidR="004811DB" w:rsidRPr="00626E89" w:rsidRDefault="00E92B26" w:rsidP="00E320F4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626E89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626E89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626E89">
          <w:rPr>
            <w:rFonts w:asciiTheme="minorHAnsi" w:hAnsiTheme="minorHAnsi" w:cstheme="minorHAnsi"/>
          </w:rPr>
          <w:t xml:space="preserve"> </w:t>
        </w:r>
      </w:hyperlink>
      <w:hyperlink r:id="rId8" w:history="1">
        <w:r w:rsidRPr="00626E89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626E89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626E89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626E89">
          <w:rPr>
            <w:rFonts w:asciiTheme="minorHAnsi" w:hAnsiTheme="minorHAnsi" w:cstheme="minorHAnsi"/>
          </w:rPr>
          <w:t xml:space="preserve"> </w:t>
        </w:r>
      </w:hyperlink>
      <w:hyperlink r:id="rId10" w:history="1">
        <w:r w:rsidRPr="00626E89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626E89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626E89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07760E" w:rsidRPr="00B2057F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 /</w:t>
        </w:r>
      </w:hyperlink>
      <w:r w:rsidR="0007760E">
        <w:rPr>
          <w:rFonts w:asciiTheme="minorHAnsi" w:hAnsiTheme="minorHAnsi" w:cstheme="minorHAnsi"/>
          <w:sz w:val="20"/>
          <w:szCs w:val="20"/>
        </w:rPr>
        <w:t xml:space="preserve"> </w:t>
      </w:r>
      <w:r w:rsidR="0027340A" w:rsidRPr="00626E89">
        <w:rPr>
          <w:rFonts w:asciiTheme="minorHAnsi" w:hAnsiTheme="minorHAnsi" w:cstheme="minorHAnsi"/>
          <w:sz w:val="20"/>
          <w:szCs w:val="20"/>
        </w:rPr>
        <w:t xml:space="preserve">YT: </w:t>
      </w:r>
      <w:hyperlink r:id="rId12" w:history="1">
        <w:r w:rsidR="0027340A" w:rsidRPr="00626E89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52ECC080" w:rsidR="0027340A" w:rsidRPr="00626E89" w:rsidRDefault="0027340A" w:rsidP="00E320F4">
      <w:pPr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27340A" w:rsidRPr="00626E89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6177" w14:textId="77777777" w:rsidR="00235A8C" w:rsidRDefault="00235A8C">
      <w:r>
        <w:separator/>
      </w:r>
    </w:p>
  </w:endnote>
  <w:endnote w:type="continuationSeparator" w:id="0">
    <w:p w14:paraId="2704C2BE" w14:textId="77777777" w:rsidR="00235A8C" w:rsidRDefault="0023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A403" w14:textId="77777777" w:rsidR="00235A8C" w:rsidRDefault="00235A8C">
      <w:r>
        <w:separator/>
      </w:r>
    </w:p>
  </w:footnote>
  <w:footnote w:type="continuationSeparator" w:id="0">
    <w:p w14:paraId="205ADD0E" w14:textId="77777777" w:rsidR="00235A8C" w:rsidRDefault="0023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5592392A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97802">
    <w:abstractNumId w:val="0"/>
  </w:num>
  <w:num w:numId="2" w16cid:durableId="1549219623">
    <w:abstractNumId w:val="2"/>
  </w:num>
  <w:num w:numId="3" w16cid:durableId="1270241969">
    <w:abstractNumId w:val="4"/>
  </w:num>
  <w:num w:numId="4" w16cid:durableId="92555582">
    <w:abstractNumId w:val="3"/>
  </w:num>
  <w:num w:numId="5" w16cid:durableId="43471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3855"/>
    <w:rsid w:val="0000425A"/>
    <w:rsid w:val="000219D7"/>
    <w:rsid w:val="000245C8"/>
    <w:rsid w:val="000268CD"/>
    <w:rsid w:val="00027BCA"/>
    <w:rsid w:val="00032B75"/>
    <w:rsid w:val="00035A6B"/>
    <w:rsid w:val="000366F4"/>
    <w:rsid w:val="00057BF7"/>
    <w:rsid w:val="00063E64"/>
    <w:rsid w:val="00066FF1"/>
    <w:rsid w:val="0007057E"/>
    <w:rsid w:val="00070E93"/>
    <w:rsid w:val="0007126E"/>
    <w:rsid w:val="0007760E"/>
    <w:rsid w:val="00083146"/>
    <w:rsid w:val="00084B37"/>
    <w:rsid w:val="00091DCD"/>
    <w:rsid w:val="000A0A83"/>
    <w:rsid w:val="000A2FFF"/>
    <w:rsid w:val="000B1322"/>
    <w:rsid w:val="000C05A7"/>
    <w:rsid w:val="000C0B00"/>
    <w:rsid w:val="000C1606"/>
    <w:rsid w:val="000C5A25"/>
    <w:rsid w:val="000C7346"/>
    <w:rsid w:val="000C73D5"/>
    <w:rsid w:val="000D0D60"/>
    <w:rsid w:val="000D6C2F"/>
    <w:rsid w:val="000D711D"/>
    <w:rsid w:val="000D7136"/>
    <w:rsid w:val="000E0880"/>
    <w:rsid w:val="000E7479"/>
    <w:rsid w:val="000F082E"/>
    <w:rsid w:val="000F0D17"/>
    <w:rsid w:val="000F2EE5"/>
    <w:rsid w:val="000F4F57"/>
    <w:rsid w:val="000F507D"/>
    <w:rsid w:val="000F5641"/>
    <w:rsid w:val="0010227B"/>
    <w:rsid w:val="00102811"/>
    <w:rsid w:val="0010532D"/>
    <w:rsid w:val="001071C7"/>
    <w:rsid w:val="00111225"/>
    <w:rsid w:val="0011167B"/>
    <w:rsid w:val="0011353F"/>
    <w:rsid w:val="00113D4F"/>
    <w:rsid w:val="0011433F"/>
    <w:rsid w:val="0012079B"/>
    <w:rsid w:val="00120FA1"/>
    <w:rsid w:val="001215C8"/>
    <w:rsid w:val="00123FF0"/>
    <w:rsid w:val="00130707"/>
    <w:rsid w:val="00152767"/>
    <w:rsid w:val="001847E8"/>
    <w:rsid w:val="001927F2"/>
    <w:rsid w:val="0019758E"/>
    <w:rsid w:val="001A03E0"/>
    <w:rsid w:val="001A4E2C"/>
    <w:rsid w:val="001A4E85"/>
    <w:rsid w:val="001A6EBB"/>
    <w:rsid w:val="001B4F68"/>
    <w:rsid w:val="001C0CD4"/>
    <w:rsid w:val="001C3CDE"/>
    <w:rsid w:val="001C54BE"/>
    <w:rsid w:val="001C73E7"/>
    <w:rsid w:val="001E3BFF"/>
    <w:rsid w:val="001E7472"/>
    <w:rsid w:val="00206648"/>
    <w:rsid w:val="002132A6"/>
    <w:rsid w:val="00213FCF"/>
    <w:rsid w:val="002142A7"/>
    <w:rsid w:val="0021430F"/>
    <w:rsid w:val="00223605"/>
    <w:rsid w:val="00225C27"/>
    <w:rsid w:val="002345ED"/>
    <w:rsid w:val="00235A8C"/>
    <w:rsid w:val="00236E40"/>
    <w:rsid w:val="00247933"/>
    <w:rsid w:val="00256C36"/>
    <w:rsid w:val="00262908"/>
    <w:rsid w:val="00264870"/>
    <w:rsid w:val="00271C8D"/>
    <w:rsid w:val="0027340A"/>
    <w:rsid w:val="0028089D"/>
    <w:rsid w:val="00282B1F"/>
    <w:rsid w:val="002A2D19"/>
    <w:rsid w:val="002B1616"/>
    <w:rsid w:val="002C5BB8"/>
    <w:rsid w:val="002D2B6D"/>
    <w:rsid w:val="002D2B8B"/>
    <w:rsid w:val="002D551A"/>
    <w:rsid w:val="002E334E"/>
    <w:rsid w:val="002E33E9"/>
    <w:rsid w:val="002E6023"/>
    <w:rsid w:val="002E61A4"/>
    <w:rsid w:val="002E6D95"/>
    <w:rsid w:val="002E6DE4"/>
    <w:rsid w:val="002F06D7"/>
    <w:rsid w:val="002F3E74"/>
    <w:rsid w:val="002F7F00"/>
    <w:rsid w:val="0030189C"/>
    <w:rsid w:val="00304E20"/>
    <w:rsid w:val="00313CE7"/>
    <w:rsid w:val="00317E56"/>
    <w:rsid w:val="0032149B"/>
    <w:rsid w:val="003221BE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54395"/>
    <w:rsid w:val="003703F5"/>
    <w:rsid w:val="00373E7D"/>
    <w:rsid w:val="00382518"/>
    <w:rsid w:val="00383D09"/>
    <w:rsid w:val="0038753E"/>
    <w:rsid w:val="00393953"/>
    <w:rsid w:val="003A0274"/>
    <w:rsid w:val="003A5573"/>
    <w:rsid w:val="003B08A2"/>
    <w:rsid w:val="003B0BE1"/>
    <w:rsid w:val="003B14EA"/>
    <w:rsid w:val="003C27A2"/>
    <w:rsid w:val="003C56A9"/>
    <w:rsid w:val="003C7C64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25C25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0D17"/>
    <w:rsid w:val="004A4EE3"/>
    <w:rsid w:val="004A5022"/>
    <w:rsid w:val="004A7746"/>
    <w:rsid w:val="004B0BE0"/>
    <w:rsid w:val="004D4C5D"/>
    <w:rsid w:val="004D613F"/>
    <w:rsid w:val="004D7342"/>
    <w:rsid w:val="004E3896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1727"/>
    <w:rsid w:val="005A2FA1"/>
    <w:rsid w:val="005A497C"/>
    <w:rsid w:val="005A4F91"/>
    <w:rsid w:val="005C2EDD"/>
    <w:rsid w:val="005C3D11"/>
    <w:rsid w:val="005C4DBB"/>
    <w:rsid w:val="005C6924"/>
    <w:rsid w:val="005C6F8A"/>
    <w:rsid w:val="005D2102"/>
    <w:rsid w:val="005D342C"/>
    <w:rsid w:val="005D3BE0"/>
    <w:rsid w:val="005E1F8C"/>
    <w:rsid w:val="005E4670"/>
    <w:rsid w:val="005E5548"/>
    <w:rsid w:val="005F052A"/>
    <w:rsid w:val="005F1FCB"/>
    <w:rsid w:val="005F345F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26E89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95996"/>
    <w:rsid w:val="0069726B"/>
    <w:rsid w:val="006A1ED0"/>
    <w:rsid w:val="006A6C0F"/>
    <w:rsid w:val="006A755C"/>
    <w:rsid w:val="006B4390"/>
    <w:rsid w:val="006B6DB9"/>
    <w:rsid w:val="006C1C27"/>
    <w:rsid w:val="006C364D"/>
    <w:rsid w:val="006C4671"/>
    <w:rsid w:val="006D1AD4"/>
    <w:rsid w:val="006D27F9"/>
    <w:rsid w:val="006D2F0C"/>
    <w:rsid w:val="006D3AB0"/>
    <w:rsid w:val="006D7956"/>
    <w:rsid w:val="006D79BC"/>
    <w:rsid w:val="006E0141"/>
    <w:rsid w:val="006E05EE"/>
    <w:rsid w:val="006E05FD"/>
    <w:rsid w:val="006F3462"/>
    <w:rsid w:val="00704CAF"/>
    <w:rsid w:val="00711669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01C2"/>
    <w:rsid w:val="00761D4E"/>
    <w:rsid w:val="00765468"/>
    <w:rsid w:val="0077128E"/>
    <w:rsid w:val="007737BF"/>
    <w:rsid w:val="007958EB"/>
    <w:rsid w:val="00795DD3"/>
    <w:rsid w:val="00795F1C"/>
    <w:rsid w:val="007A25AB"/>
    <w:rsid w:val="007B02ED"/>
    <w:rsid w:val="007B1AD2"/>
    <w:rsid w:val="007B3989"/>
    <w:rsid w:val="007B4C2C"/>
    <w:rsid w:val="007B5B4F"/>
    <w:rsid w:val="007B79DC"/>
    <w:rsid w:val="007C42BD"/>
    <w:rsid w:val="007D08EB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22DE8"/>
    <w:rsid w:val="00843726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2382"/>
    <w:rsid w:val="008C3971"/>
    <w:rsid w:val="008C6633"/>
    <w:rsid w:val="008D1C8B"/>
    <w:rsid w:val="008F3942"/>
    <w:rsid w:val="008F528E"/>
    <w:rsid w:val="008F5C83"/>
    <w:rsid w:val="008F7726"/>
    <w:rsid w:val="00903B37"/>
    <w:rsid w:val="00903F76"/>
    <w:rsid w:val="00907B7E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968"/>
    <w:rsid w:val="00943311"/>
    <w:rsid w:val="009471B4"/>
    <w:rsid w:val="0095389C"/>
    <w:rsid w:val="00970734"/>
    <w:rsid w:val="0097437A"/>
    <w:rsid w:val="00975A89"/>
    <w:rsid w:val="00985BE9"/>
    <w:rsid w:val="00987615"/>
    <w:rsid w:val="00997998"/>
    <w:rsid w:val="00997A4C"/>
    <w:rsid w:val="009A75CE"/>
    <w:rsid w:val="009B38FC"/>
    <w:rsid w:val="009C07AD"/>
    <w:rsid w:val="009C44F1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2EB"/>
    <w:rsid w:val="00A205F6"/>
    <w:rsid w:val="00A215E5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6F8"/>
    <w:rsid w:val="00A72907"/>
    <w:rsid w:val="00A87A79"/>
    <w:rsid w:val="00A91971"/>
    <w:rsid w:val="00A947CC"/>
    <w:rsid w:val="00A94B6A"/>
    <w:rsid w:val="00A954D0"/>
    <w:rsid w:val="00A9659A"/>
    <w:rsid w:val="00AA011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54252"/>
    <w:rsid w:val="00B63A47"/>
    <w:rsid w:val="00B64E44"/>
    <w:rsid w:val="00B67D32"/>
    <w:rsid w:val="00B74ADF"/>
    <w:rsid w:val="00B76224"/>
    <w:rsid w:val="00B80DDF"/>
    <w:rsid w:val="00B87318"/>
    <w:rsid w:val="00B877F9"/>
    <w:rsid w:val="00BA7AE0"/>
    <w:rsid w:val="00BB396E"/>
    <w:rsid w:val="00BB5272"/>
    <w:rsid w:val="00BB557D"/>
    <w:rsid w:val="00BD1DF6"/>
    <w:rsid w:val="00BD69C1"/>
    <w:rsid w:val="00BE30C3"/>
    <w:rsid w:val="00BF01C1"/>
    <w:rsid w:val="00BF294F"/>
    <w:rsid w:val="00BF3C33"/>
    <w:rsid w:val="00BF40D7"/>
    <w:rsid w:val="00BF6514"/>
    <w:rsid w:val="00C00B3E"/>
    <w:rsid w:val="00C0249D"/>
    <w:rsid w:val="00C05F03"/>
    <w:rsid w:val="00C145FC"/>
    <w:rsid w:val="00C14B11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2431"/>
    <w:rsid w:val="00D078C7"/>
    <w:rsid w:val="00D204D9"/>
    <w:rsid w:val="00D234E9"/>
    <w:rsid w:val="00D278F1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74B24"/>
    <w:rsid w:val="00D869DA"/>
    <w:rsid w:val="00D900C0"/>
    <w:rsid w:val="00D91916"/>
    <w:rsid w:val="00D95EB2"/>
    <w:rsid w:val="00D96469"/>
    <w:rsid w:val="00DA5D7F"/>
    <w:rsid w:val="00DA77B1"/>
    <w:rsid w:val="00DA7904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17A40"/>
    <w:rsid w:val="00E320F4"/>
    <w:rsid w:val="00E33C79"/>
    <w:rsid w:val="00E34F0E"/>
    <w:rsid w:val="00E36F07"/>
    <w:rsid w:val="00E44F8F"/>
    <w:rsid w:val="00E45045"/>
    <w:rsid w:val="00E50F98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76ACF"/>
    <w:rsid w:val="00E85639"/>
    <w:rsid w:val="00E876FC"/>
    <w:rsid w:val="00E91725"/>
    <w:rsid w:val="00E92B26"/>
    <w:rsid w:val="00E9322B"/>
    <w:rsid w:val="00E93CD1"/>
    <w:rsid w:val="00EA5F3C"/>
    <w:rsid w:val="00EB02C7"/>
    <w:rsid w:val="00EB25D5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11154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3B8D"/>
    <w:rsid w:val="00F95A1E"/>
    <w:rsid w:val="00F96B75"/>
    <w:rsid w:val="00FB647E"/>
    <w:rsid w:val="00FB75DA"/>
    <w:rsid w:val="00FC29B4"/>
    <w:rsid w:val="00FC2EBF"/>
    <w:rsid w:val="00FC34B9"/>
    <w:rsid w:val="00FD0245"/>
    <w:rsid w:val="00FD2511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F0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2A2D1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7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%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5713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17</cp:revision>
  <cp:lastPrinted>2023-02-27T07:49:00Z</cp:lastPrinted>
  <dcterms:created xsi:type="dcterms:W3CDTF">2023-01-04T13:37:00Z</dcterms:created>
  <dcterms:modified xsi:type="dcterms:W3CDTF">2023-02-27T07:49:00Z</dcterms:modified>
</cp:coreProperties>
</file>