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5462B6FE" w:rsidR="00B10536" w:rsidRPr="00034E52" w:rsidRDefault="00B10536" w:rsidP="003B60D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2A4EA4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C8525F"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="002A4EA4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2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3619E619" w14:textId="77777777" w:rsidR="00DB0E7A" w:rsidRDefault="00F203F6" w:rsidP="00DB0E7A">
      <w:pPr>
        <w:pStyle w:val="Normlnweb"/>
        <w:spacing w:before="12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 Divadle Bolka Polívky nezahálí. Divákům nabízí oblíbený </w:t>
      </w:r>
      <w:proofErr w:type="spellStart"/>
      <w:proofErr w:type="gramStart"/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Re:kabaret</w:t>
      </w:r>
      <w:proofErr w:type="spellEnd"/>
      <w:proofErr w:type="gramEnd"/>
      <w:r w:rsidR="00ED13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online, živá vysílání na 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Instagramu</w:t>
      </w:r>
      <w:proofErr w:type="spellEnd"/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nebo</w:t>
      </w:r>
      <w:r w:rsidR="00DB0E7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podcasty</w:t>
      </w:r>
      <w:proofErr w:type="spellEnd"/>
    </w:p>
    <w:p w14:paraId="3FCB446A" w14:textId="6A72D070" w:rsidR="00BC34EB" w:rsidRPr="00DB0E7A" w:rsidRDefault="00F203F6" w:rsidP="00DB0E7A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34E52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Ačkoli divadla </w:t>
      </w:r>
      <w:r w:rsidR="007712C4" w:rsidRPr="00034E52">
        <w:rPr>
          <w:rFonts w:asciiTheme="minorHAnsi" w:hAnsiTheme="minorHAnsi" w:cstheme="minorHAnsi"/>
          <w:b/>
          <w:bCs/>
          <w:color w:val="000000"/>
        </w:rPr>
        <w:t>zůstávají kvůli</w:t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 protiepidemickým opatřením stále uzavřena, Divadlo Bolka Polívky </w:t>
      </w:r>
      <w:r w:rsidR="00BC34EB" w:rsidRPr="00034E52">
        <w:rPr>
          <w:rFonts w:asciiTheme="minorHAnsi" w:hAnsiTheme="minorHAnsi" w:cstheme="minorHAnsi"/>
          <w:b/>
          <w:bCs/>
          <w:color w:val="000000"/>
        </w:rPr>
        <w:t xml:space="preserve">stále </w:t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hledá nové cesty, </w:t>
      </w:r>
      <w:r w:rsidR="007712C4" w:rsidRPr="00034E52">
        <w:rPr>
          <w:rFonts w:asciiTheme="minorHAnsi" w:hAnsiTheme="minorHAnsi" w:cstheme="minorHAnsi"/>
          <w:b/>
          <w:bCs/>
          <w:color w:val="000000"/>
        </w:rPr>
        <w:t>jak se</w:t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 spojit se svými diváky navzdory nepříznivé situaci</w:t>
      </w:r>
      <w:r w:rsidR="007712C4" w:rsidRPr="00034E52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BC34EB" w:rsidRPr="00034E52">
        <w:rPr>
          <w:rFonts w:asciiTheme="minorHAnsi" w:hAnsiTheme="minorHAnsi" w:cstheme="minorHAnsi"/>
          <w:color w:val="000000"/>
        </w:rPr>
        <w:t>Jeho spolupracovníci</w:t>
      </w:r>
      <w:r w:rsidR="007712C4" w:rsidRPr="00034E52">
        <w:rPr>
          <w:rFonts w:asciiTheme="minorHAnsi" w:hAnsiTheme="minorHAnsi" w:cstheme="minorHAnsi"/>
          <w:color w:val="000000"/>
        </w:rPr>
        <w:t xml:space="preserve"> </w:t>
      </w:r>
      <w:r w:rsidR="00BC34EB" w:rsidRPr="00034E52">
        <w:rPr>
          <w:rFonts w:asciiTheme="minorHAnsi" w:hAnsiTheme="minorHAnsi" w:cstheme="minorHAnsi"/>
          <w:color w:val="000000"/>
        </w:rPr>
        <w:t xml:space="preserve">se rovněž </w:t>
      </w:r>
      <w:r w:rsidR="007712C4" w:rsidRPr="00034E52">
        <w:rPr>
          <w:rFonts w:asciiTheme="minorHAnsi" w:hAnsiTheme="minorHAnsi" w:cstheme="minorHAnsi"/>
          <w:color w:val="000000"/>
        </w:rPr>
        <w:t>snaží pomáhat v boji proti šíření epidemie, a tak se tým uvaděček stal součástí Call centra pro trasování při Krajské hygienické stanici Brno.</w:t>
      </w:r>
      <w:r w:rsidR="00BC34EB" w:rsidRPr="00034E52">
        <w:rPr>
          <w:rFonts w:asciiTheme="minorHAnsi" w:hAnsiTheme="minorHAnsi" w:cstheme="minorHAnsi"/>
          <w:color w:val="000000"/>
        </w:rPr>
        <w:t xml:space="preserve"> Dobrovolně pomáhají </w:t>
      </w:r>
      <w:r w:rsidR="00BC34EB" w:rsidRPr="00034E52">
        <w:rPr>
          <w:rFonts w:asciiTheme="minorHAnsi" w:hAnsiTheme="minorHAnsi" w:cstheme="minorHAnsi"/>
          <w:iCs/>
          <w:color w:val="000000"/>
        </w:rPr>
        <w:t xml:space="preserve">s dohledáváním těch, </w:t>
      </w:r>
      <w:proofErr w:type="spellStart"/>
      <w:r w:rsidR="00BC34EB" w:rsidRPr="00034E52">
        <w:rPr>
          <w:rFonts w:asciiTheme="minorHAnsi" w:hAnsiTheme="minorHAnsi" w:cstheme="minorHAnsi"/>
          <w:iCs/>
          <w:color w:val="000000"/>
        </w:rPr>
        <w:t>kteři</w:t>
      </w:r>
      <w:proofErr w:type="spellEnd"/>
      <w:r w:rsidR="00BC34EB" w:rsidRPr="00034E52">
        <w:rPr>
          <w:rFonts w:asciiTheme="minorHAnsi" w:hAnsiTheme="minorHAnsi" w:cstheme="minorHAnsi"/>
          <w:iCs/>
          <w:color w:val="000000"/>
        </w:rPr>
        <w:t xml:space="preserve">́ </w:t>
      </w:r>
      <w:proofErr w:type="spellStart"/>
      <w:r w:rsidR="00BC34EB" w:rsidRPr="00034E52">
        <w:rPr>
          <w:rFonts w:asciiTheme="minorHAnsi" w:hAnsiTheme="minorHAnsi" w:cstheme="minorHAnsi"/>
          <w:iCs/>
          <w:color w:val="000000"/>
        </w:rPr>
        <w:t>přišli</w:t>
      </w:r>
      <w:proofErr w:type="spellEnd"/>
      <w:r w:rsidR="00BC34EB" w:rsidRPr="00034E52">
        <w:rPr>
          <w:rFonts w:asciiTheme="minorHAnsi" w:hAnsiTheme="minorHAnsi" w:cstheme="minorHAnsi"/>
          <w:iCs/>
          <w:color w:val="000000"/>
        </w:rPr>
        <w:t xml:space="preserve"> do styku s covid-19 </w:t>
      </w:r>
      <w:proofErr w:type="spellStart"/>
      <w:r w:rsidR="00BC34EB" w:rsidRPr="00034E52">
        <w:rPr>
          <w:rFonts w:asciiTheme="minorHAnsi" w:hAnsiTheme="minorHAnsi" w:cstheme="minorHAnsi"/>
          <w:iCs/>
          <w:color w:val="000000"/>
        </w:rPr>
        <w:t>pozitivním</w:t>
      </w:r>
      <w:proofErr w:type="spellEnd"/>
      <w:r w:rsidR="00BC34EB" w:rsidRPr="00034E52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BC34EB" w:rsidRPr="00034E52">
        <w:rPr>
          <w:rFonts w:asciiTheme="minorHAnsi" w:hAnsiTheme="minorHAnsi" w:cstheme="minorHAnsi"/>
          <w:iCs/>
          <w:color w:val="000000"/>
        </w:rPr>
        <w:t>člověkem</w:t>
      </w:r>
      <w:proofErr w:type="spellEnd"/>
      <w:r w:rsidR="00BC34EB" w:rsidRPr="00034E52">
        <w:rPr>
          <w:rFonts w:asciiTheme="minorHAnsi" w:hAnsiTheme="minorHAnsi" w:cstheme="minorHAnsi"/>
          <w:iCs/>
          <w:color w:val="000000"/>
        </w:rPr>
        <w:t>.</w:t>
      </w:r>
    </w:p>
    <w:p w14:paraId="628222CD" w14:textId="240EE4F8" w:rsidR="007712C4" w:rsidRPr="00034E52" w:rsidRDefault="00F203F6" w:rsidP="00DB0E7A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4E52">
        <w:rPr>
          <w:rFonts w:asciiTheme="minorHAnsi" w:hAnsiTheme="minorHAnsi" w:cstheme="minorHAnsi"/>
          <w:color w:val="000000"/>
        </w:rPr>
        <w:t xml:space="preserve">Každou sobotu večer na </w:t>
      </w:r>
      <w:proofErr w:type="spellStart"/>
      <w:r w:rsidRPr="00034E52">
        <w:rPr>
          <w:rFonts w:asciiTheme="minorHAnsi" w:hAnsiTheme="minorHAnsi" w:cstheme="minorHAnsi"/>
          <w:color w:val="000000"/>
        </w:rPr>
        <w:t>Instagramu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probíhá živé vysílání s některou z osobností spjatých s Divadlem Bolka Polívky. Středy pak patří dětem, na divadelním </w:t>
      </w:r>
      <w:proofErr w:type="spellStart"/>
      <w:r w:rsidRPr="00034E52">
        <w:rPr>
          <w:rFonts w:asciiTheme="minorHAnsi" w:hAnsiTheme="minorHAnsi" w:cstheme="minorHAnsi"/>
          <w:color w:val="000000"/>
        </w:rPr>
        <w:t>YouTube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kanálu se pro ně až do Vánoc budou pravidelně objevovat zábavné akrobatické výzvy, jejichž součástí je soutěž o volné vstupenky do divadla. Do zákulisí diváky zvou hned dva formáty </w:t>
      </w:r>
      <w:proofErr w:type="spellStart"/>
      <w:r w:rsidRPr="00034E52">
        <w:rPr>
          <w:rFonts w:asciiTheme="minorHAnsi" w:hAnsiTheme="minorHAnsi" w:cstheme="minorHAnsi"/>
          <w:color w:val="000000"/>
        </w:rPr>
        <w:t>podcastů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, Příští zastávka: Divadlo Bolka Polívky a </w:t>
      </w:r>
      <w:proofErr w:type="spellStart"/>
      <w:r w:rsidRPr="00034E52">
        <w:rPr>
          <w:rFonts w:asciiTheme="minorHAnsi" w:hAnsiTheme="minorHAnsi" w:cstheme="minorHAnsi"/>
          <w:color w:val="000000"/>
        </w:rPr>
        <w:t>MALÉhRY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ke </w:t>
      </w:r>
      <w:proofErr w:type="spellStart"/>
      <w:r w:rsidRPr="00034E52">
        <w:rPr>
          <w:rFonts w:asciiTheme="minorHAnsi" w:hAnsiTheme="minorHAnsi" w:cstheme="minorHAnsi"/>
          <w:color w:val="000000"/>
        </w:rPr>
        <w:t>kafi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. </w:t>
      </w:r>
      <w:r w:rsidR="007712C4" w:rsidRPr="00034E52">
        <w:rPr>
          <w:rFonts w:asciiTheme="minorHAnsi" w:hAnsiTheme="minorHAnsi" w:cstheme="minorHAnsi"/>
          <w:color w:val="000000"/>
        </w:rPr>
        <w:t xml:space="preserve">Do </w:t>
      </w:r>
      <w:r w:rsidR="007712C4" w:rsidRPr="00C31036">
        <w:rPr>
          <w:rFonts w:asciiTheme="minorHAnsi" w:hAnsiTheme="minorHAnsi" w:cstheme="minorHAnsi"/>
          <w:color w:val="000000"/>
        </w:rPr>
        <w:t xml:space="preserve">virtuálního prostoru prozatím míří také </w:t>
      </w:r>
      <w:r w:rsidR="007712C4" w:rsidRPr="00C31036">
        <w:rPr>
          <w:rFonts w:asciiTheme="minorHAnsi" w:hAnsiTheme="minorHAnsi" w:cstheme="minorHAnsi"/>
          <w:color w:val="000000"/>
        </w:rPr>
        <w:t xml:space="preserve">oblíbený komediální „občasník“ </w:t>
      </w:r>
      <w:proofErr w:type="spellStart"/>
      <w:proofErr w:type="gramStart"/>
      <w:r w:rsidR="007712C4" w:rsidRPr="00C31036">
        <w:rPr>
          <w:rFonts w:asciiTheme="minorHAnsi" w:hAnsiTheme="minorHAnsi" w:cstheme="minorHAnsi"/>
          <w:color w:val="000000"/>
        </w:rPr>
        <w:t>Re:kabaret</w:t>
      </w:r>
      <w:proofErr w:type="spellEnd"/>
      <w:proofErr w:type="gramEnd"/>
      <w:r w:rsidR="007712C4" w:rsidRPr="00C31036">
        <w:rPr>
          <w:rFonts w:asciiTheme="minorHAnsi" w:hAnsiTheme="minorHAnsi" w:cstheme="minorHAnsi"/>
          <w:color w:val="000000"/>
        </w:rPr>
        <w:t xml:space="preserve">. Jeho letošní vydání </w:t>
      </w:r>
      <w:proofErr w:type="spellStart"/>
      <w:proofErr w:type="gramStart"/>
      <w:r w:rsidR="007712C4" w:rsidRPr="00C31036">
        <w:rPr>
          <w:rFonts w:asciiTheme="minorHAnsi" w:hAnsiTheme="minorHAnsi" w:cstheme="minorHAnsi"/>
          <w:color w:val="000000"/>
        </w:rPr>
        <w:t>Re:kabaret</w:t>
      </w:r>
      <w:proofErr w:type="spellEnd"/>
      <w:proofErr w:type="gramEnd"/>
      <w:r w:rsidR="007712C4" w:rsidRPr="00C310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712C4" w:rsidRPr="00C31036">
        <w:rPr>
          <w:rFonts w:asciiTheme="minorHAnsi" w:hAnsiTheme="minorHAnsi" w:cstheme="minorHAnsi"/>
          <w:color w:val="000000"/>
        </w:rPr>
        <w:t>R</w:t>
      </w:r>
      <w:r w:rsidR="006C33AC" w:rsidRPr="00C31036">
        <w:rPr>
          <w:rFonts w:asciiTheme="minorHAnsi" w:hAnsiTheme="minorHAnsi" w:cstheme="minorHAnsi"/>
          <w:color w:val="000000"/>
        </w:rPr>
        <w:t>e:</w:t>
      </w:r>
      <w:r w:rsidR="00C31036" w:rsidRPr="00C31036">
        <w:rPr>
          <w:rFonts w:asciiTheme="minorHAnsi" w:hAnsiTheme="minorHAnsi" w:cstheme="minorHAnsi"/>
          <w:color w:val="000000"/>
        </w:rPr>
        <w:t>start</w:t>
      </w:r>
      <w:proofErr w:type="spellEnd"/>
      <w:r w:rsidR="007712C4" w:rsidRPr="00C31036">
        <w:rPr>
          <w:rFonts w:asciiTheme="minorHAnsi" w:hAnsiTheme="minorHAnsi" w:cstheme="minorHAnsi"/>
          <w:color w:val="000000"/>
        </w:rPr>
        <w:t xml:space="preserve">, jehož speciálním hostem bude Anna Polívková, </w:t>
      </w:r>
      <w:r w:rsidR="00C31036" w:rsidRPr="00C31036">
        <w:rPr>
          <w:rFonts w:asciiTheme="minorHAnsi" w:hAnsiTheme="minorHAnsi" w:cstheme="minorHAnsi"/>
          <w:color w:val="000000"/>
        </w:rPr>
        <w:t>které bude uvedeno</w:t>
      </w:r>
      <w:r w:rsidR="007712C4" w:rsidRPr="00C31036">
        <w:rPr>
          <w:rFonts w:asciiTheme="minorHAnsi" w:hAnsiTheme="minorHAnsi" w:cstheme="minorHAnsi"/>
          <w:color w:val="000000"/>
        </w:rPr>
        <w:t xml:space="preserve"> v premiéře 17. prosince </w:t>
      </w:r>
      <w:r w:rsidR="007712C4" w:rsidRPr="00C31036">
        <w:rPr>
          <w:rFonts w:asciiTheme="minorHAnsi" w:hAnsiTheme="minorHAnsi" w:cstheme="minorHAnsi"/>
          <w:color w:val="000000"/>
        </w:rPr>
        <w:t>online.</w:t>
      </w:r>
    </w:p>
    <w:p w14:paraId="70DB7D0C" w14:textId="77777777" w:rsidR="007712C4" w:rsidRPr="00034E52" w:rsidRDefault="007712C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A40BFE5" w14:textId="77777777" w:rsidR="007712C4" w:rsidRPr="00034E52" w:rsidRDefault="007712C4" w:rsidP="007712C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t>Změna vedení divadla</w:t>
      </w:r>
    </w:p>
    <w:p w14:paraId="4C221DA9" w14:textId="0EC95B60" w:rsidR="007712C4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</w:rPr>
      </w:pPr>
      <w:r w:rsidRPr="00034E52">
        <w:rPr>
          <w:rFonts w:asciiTheme="minorHAnsi" w:hAnsiTheme="minorHAnsi" w:cstheme="minorHAnsi"/>
          <w:color w:val="000000"/>
        </w:rPr>
        <w:t xml:space="preserve">Po vzájemné dohodě dochází v Divadle Bolka Polívky ke změně na ředitelské pozici. Ondřej Chalupský, který divadlo vedl od roku 2013, se bude věnovat projektovému managementu. Novou ředitelkou se od </w:t>
      </w:r>
      <w:r w:rsidR="00946104" w:rsidRPr="00034E52">
        <w:rPr>
          <w:rFonts w:asciiTheme="minorHAnsi" w:hAnsiTheme="minorHAnsi" w:cstheme="minorHAnsi"/>
          <w:color w:val="000000"/>
        </w:rPr>
        <w:t>ledna</w:t>
      </w:r>
      <w:r w:rsidRPr="00034E52">
        <w:rPr>
          <w:rFonts w:asciiTheme="minorHAnsi" w:hAnsiTheme="minorHAnsi" w:cstheme="minorHAnsi"/>
          <w:color w:val="000000"/>
        </w:rPr>
        <w:t xml:space="preserve"> 202</w:t>
      </w:r>
      <w:r w:rsidR="00946104" w:rsidRPr="00034E52">
        <w:rPr>
          <w:rFonts w:asciiTheme="minorHAnsi" w:hAnsiTheme="minorHAnsi" w:cstheme="minorHAnsi"/>
          <w:color w:val="000000"/>
        </w:rPr>
        <w:t>1</w:t>
      </w:r>
      <w:r w:rsidRPr="00034E52">
        <w:rPr>
          <w:rFonts w:asciiTheme="minorHAnsi" w:hAnsiTheme="minorHAnsi" w:cstheme="minorHAnsi"/>
          <w:color w:val="000000"/>
        </w:rPr>
        <w:t xml:space="preserve"> stává Kateřina Komárková</w:t>
      </w:r>
      <w:r w:rsidR="007712C4" w:rsidRPr="00034E52">
        <w:rPr>
          <w:rFonts w:asciiTheme="minorHAnsi" w:hAnsiTheme="minorHAnsi" w:cstheme="minorHAnsi"/>
          <w:color w:val="000000"/>
        </w:rPr>
        <w:t xml:space="preserve">, která v </w:t>
      </w:r>
      <w:r w:rsidR="006C33AC" w:rsidRPr="00034E52">
        <w:rPr>
          <w:rFonts w:asciiTheme="minorHAnsi" w:hAnsiTheme="minorHAnsi" w:cstheme="minorHAnsi"/>
          <w:color w:val="000000"/>
        </w:rPr>
        <w:t>DBP</w:t>
      </w:r>
      <w:r w:rsidR="007712C4" w:rsidRPr="00034E52">
        <w:rPr>
          <w:rFonts w:asciiTheme="minorHAnsi" w:hAnsiTheme="minorHAnsi" w:cstheme="minorHAnsi"/>
          <w:color w:val="000000"/>
        </w:rPr>
        <w:t xml:space="preserve"> dosud zastávala funkci tajemnice. </w:t>
      </w:r>
      <w:r w:rsidRPr="00034E52">
        <w:rPr>
          <w:rFonts w:asciiTheme="minorHAnsi" w:hAnsiTheme="minorHAnsi" w:cstheme="minorHAnsi"/>
          <w:iCs/>
          <w:color w:val="000000"/>
        </w:rPr>
        <w:t xml:space="preserve">Do Divadla Bolka Polívky nastoupila </w:t>
      </w:r>
      <w:r w:rsidR="007712C4" w:rsidRPr="00034E52">
        <w:rPr>
          <w:rFonts w:asciiTheme="minorHAnsi" w:hAnsiTheme="minorHAnsi" w:cstheme="minorHAnsi"/>
          <w:iCs/>
          <w:color w:val="000000"/>
        </w:rPr>
        <w:t>v roce 2015</w:t>
      </w:r>
      <w:r w:rsidRPr="00034E52">
        <w:rPr>
          <w:rFonts w:asciiTheme="minorHAnsi" w:hAnsiTheme="minorHAnsi" w:cstheme="minorHAnsi"/>
          <w:iCs/>
          <w:color w:val="000000"/>
        </w:rPr>
        <w:t xml:space="preserve"> po předchozí sedmileté spolupráci s </w:t>
      </w:r>
      <w:r w:rsidR="007712C4" w:rsidRPr="00034E52">
        <w:rPr>
          <w:rFonts w:asciiTheme="minorHAnsi" w:hAnsiTheme="minorHAnsi" w:cstheme="minorHAnsi"/>
          <w:iCs/>
          <w:color w:val="000000"/>
        </w:rPr>
        <w:t xml:space="preserve">Bolkem </w:t>
      </w:r>
      <w:r w:rsidRPr="00034E52">
        <w:rPr>
          <w:rFonts w:asciiTheme="minorHAnsi" w:hAnsiTheme="minorHAnsi" w:cstheme="minorHAnsi"/>
          <w:iCs/>
          <w:color w:val="000000"/>
        </w:rPr>
        <w:t>Polívkou na divácky oblíbených Manéžích.</w:t>
      </w:r>
      <w:r w:rsidRPr="00034E52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31813FCD" w14:textId="4BB35CED" w:rsidR="00F203F6" w:rsidRPr="00034E52" w:rsidRDefault="007712C4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i/>
          <w:iCs/>
          <w:color w:val="000000"/>
        </w:rPr>
        <w:t>„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Lednem tedy začíná</w:t>
      </w:r>
      <w:r w:rsidRPr="00034E52">
        <w:rPr>
          <w:rFonts w:asciiTheme="minorHAnsi" w:hAnsiTheme="minorHAnsi" w:cstheme="minorHAnsi"/>
          <w:i/>
          <w:iCs/>
          <w:color w:val="000000"/>
        </w:rPr>
        <w:t>me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třináctý rok</w:t>
      </w:r>
      <w:r w:rsidRPr="00034E52">
        <w:rPr>
          <w:rFonts w:asciiTheme="minorHAnsi" w:hAnsiTheme="minorHAnsi" w:cstheme="minorHAnsi"/>
          <w:i/>
          <w:iCs/>
          <w:color w:val="000000"/>
        </w:rPr>
        <w:t xml:space="preserve"> naší spolupráce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a pevně věřím, že navzdory současné výjimečné situaci to bude rok úspěšný a umělecky přínosný. 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>Pro další období p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lánujeme realizaci autorských her nejen pana Polívky, ale i současných mladých autorů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 a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hodláme rozvíjet 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platform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>u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tzv. </w:t>
      </w:r>
      <w:r w:rsidR="00F203F6" w:rsidRPr="002A4EA4">
        <w:rPr>
          <w:rFonts w:asciiTheme="minorHAnsi" w:hAnsiTheme="minorHAnsi" w:cstheme="minorHAnsi"/>
          <w:i/>
          <w:iCs/>
          <w:color w:val="000000"/>
        </w:rPr>
        <w:t>exkluzivní stagiona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, která divákům nejen Jihomoravského kraje nabízí 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výjimečná 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představení předních českých a slovenských činoherních souborů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>. Pokračovat budeme v konání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happeningů, festivalů, letních scén a 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také se chceme zaměřit na systematické 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rozvíjení práce s dětmi, neboť právě z nich vyrostou naši budoucí diváci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,“ </w:t>
      </w:r>
      <w:r w:rsidR="006C33AC" w:rsidRPr="00C45AFB">
        <w:rPr>
          <w:rFonts w:asciiTheme="minorHAnsi" w:hAnsiTheme="minorHAnsi" w:cstheme="minorHAnsi"/>
          <w:color w:val="000000"/>
        </w:rPr>
        <w:t>shrnula plány Kateřina Komárková</w:t>
      </w:r>
      <w:r w:rsidR="00BC34EB" w:rsidRPr="00C45AFB">
        <w:rPr>
          <w:rFonts w:asciiTheme="minorHAnsi" w:hAnsiTheme="minorHAnsi" w:cstheme="minorHAnsi"/>
          <w:color w:val="000000"/>
        </w:rPr>
        <w:t xml:space="preserve"> a dodala: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 „P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řevzít vedení Divadla Bolka Polívky je v jakékoliv době</w:t>
      </w:r>
      <w:r w:rsidR="00BC34EB" w:rsidRPr="00034E52">
        <w:rPr>
          <w:rFonts w:asciiTheme="minorHAnsi" w:hAnsiTheme="minorHAnsi" w:cstheme="minorHAnsi"/>
          <w:i/>
          <w:iCs/>
          <w:color w:val="000000"/>
        </w:rPr>
        <w:t xml:space="preserve"> výzvou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>, kterou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přijímám s pokorou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 xml:space="preserve"> a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optimismem</w:t>
      </w:r>
      <w:r w:rsidR="006C33AC" w:rsidRPr="00034E52">
        <w:rPr>
          <w:rFonts w:asciiTheme="minorHAnsi" w:hAnsiTheme="minorHAnsi" w:cstheme="minorHAnsi"/>
          <w:i/>
          <w:iCs/>
          <w:color w:val="000000"/>
        </w:rPr>
        <w:t>. T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>ěším se, až se divadlo po pandemii opět zaplní lidskou energií, hereckou i diváckou, až opět uslyším šum ve foyer, šelest opony</w:t>
      </w:r>
      <w:r w:rsidR="00CA278A" w:rsidRPr="00034E52">
        <w:rPr>
          <w:rFonts w:asciiTheme="minorHAnsi" w:hAnsiTheme="minorHAnsi" w:cstheme="minorHAnsi"/>
          <w:i/>
          <w:iCs/>
          <w:color w:val="000000"/>
        </w:rPr>
        <w:t xml:space="preserve"> a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F203F6" w:rsidRPr="00DB3CB0">
        <w:rPr>
          <w:rFonts w:asciiTheme="minorHAnsi" w:hAnsiTheme="minorHAnsi" w:cstheme="minorHAnsi"/>
          <w:i/>
          <w:iCs/>
          <w:color w:val="000000"/>
        </w:rPr>
        <w:t>potlesk</w:t>
      </w:r>
      <w:r w:rsidR="00CA278A" w:rsidRPr="00DB3CB0">
        <w:rPr>
          <w:rFonts w:asciiTheme="minorHAnsi" w:hAnsiTheme="minorHAnsi" w:cstheme="minorHAnsi"/>
          <w:i/>
          <w:iCs/>
          <w:color w:val="000000"/>
        </w:rPr>
        <w:t>. Až</w:t>
      </w:r>
      <w:r w:rsidR="00F203F6" w:rsidRPr="00034E52">
        <w:rPr>
          <w:rFonts w:asciiTheme="minorHAnsi" w:hAnsiTheme="minorHAnsi" w:cstheme="minorHAnsi"/>
          <w:i/>
          <w:iCs/>
          <w:color w:val="000000"/>
        </w:rPr>
        <w:t xml:space="preserve"> uvidím šťastné tváře diváků, kteří díky nám pro jeden večer zapomínají na všední starosti</w:t>
      </w:r>
      <w:r w:rsidR="00BC34EB" w:rsidRPr="00034E52">
        <w:rPr>
          <w:rFonts w:asciiTheme="minorHAnsi" w:hAnsiTheme="minorHAnsi" w:cstheme="minorHAnsi"/>
          <w:i/>
          <w:iCs/>
          <w:color w:val="000000"/>
        </w:rPr>
        <w:t>.“</w:t>
      </w:r>
    </w:p>
    <w:p w14:paraId="084389BA" w14:textId="77777777" w:rsidR="006C33AC" w:rsidRPr="00034E52" w:rsidRDefault="006C33AC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2076AA1" w14:textId="4D25F659" w:rsidR="006C33AC" w:rsidRPr="00034E52" w:rsidRDefault="006C33AC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proofErr w:type="gramStart"/>
      <w:r w:rsidRPr="00034E52">
        <w:rPr>
          <w:rFonts w:asciiTheme="minorHAnsi" w:hAnsiTheme="minorHAnsi" w:cstheme="minorHAnsi"/>
          <w:b/>
          <w:color w:val="000000"/>
        </w:rPr>
        <w:lastRenderedPageBreak/>
        <w:t>Re:kabaret</w:t>
      </w:r>
      <w:proofErr w:type="spellEnd"/>
      <w:proofErr w:type="gramEnd"/>
      <w:r w:rsidRPr="00034E52">
        <w:rPr>
          <w:rFonts w:asciiTheme="minorHAnsi" w:hAnsiTheme="minorHAnsi" w:cstheme="minorHAnsi"/>
          <w:b/>
          <w:color w:val="000000"/>
        </w:rPr>
        <w:t xml:space="preserve"> </w:t>
      </w:r>
      <w:r w:rsidR="00BC34EB" w:rsidRPr="00034E52">
        <w:rPr>
          <w:rFonts w:asciiTheme="minorHAnsi" w:hAnsiTheme="minorHAnsi" w:cstheme="minorHAnsi"/>
          <w:b/>
          <w:color w:val="000000"/>
        </w:rPr>
        <w:t>online</w:t>
      </w:r>
    </w:p>
    <w:p w14:paraId="6B82C720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color w:val="000000"/>
        </w:rPr>
        <w:t xml:space="preserve">Rekvalifikace, resuscitace, předsevzetí, návrat ke kořenům či zpátky na stromy. To jsou některá z témat skečů letošního vydání </w:t>
      </w:r>
      <w:proofErr w:type="spellStart"/>
      <w:proofErr w:type="gramStart"/>
      <w:r w:rsidRPr="00034E52">
        <w:rPr>
          <w:rFonts w:asciiTheme="minorHAnsi" w:hAnsiTheme="minorHAnsi" w:cstheme="minorHAnsi"/>
          <w:color w:val="000000"/>
        </w:rPr>
        <w:t>Re:kabaretu</w:t>
      </w:r>
      <w:proofErr w:type="spellEnd"/>
      <w:proofErr w:type="gramEnd"/>
      <w:r w:rsidRPr="00034E52">
        <w:rPr>
          <w:rFonts w:asciiTheme="minorHAnsi" w:hAnsiTheme="minorHAnsi" w:cstheme="minorHAnsi"/>
          <w:color w:val="000000"/>
        </w:rPr>
        <w:t xml:space="preserve"> Divadla Bolka Polívky, který letos nese podtitul </w:t>
      </w:r>
      <w:proofErr w:type="spellStart"/>
      <w:r w:rsidRPr="00034E52">
        <w:rPr>
          <w:rFonts w:asciiTheme="minorHAnsi" w:hAnsiTheme="minorHAnsi" w:cstheme="minorHAnsi"/>
          <w:color w:val="000000"/>
        </w:rPr>
        <w:t>Re:start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. Dramaturgicky a režijně ho opět připravují Hana Mikolášková a Matěj </w:t>
      </w:r>
      <w:proofErr w:type="spellStart"/>
      <w:r w:rsidRPr="00034E52">
        <w:rPr>
          <w:rFonts w:asciiTheme="minorHAnsi" w:hAnsiTheme="minorHAnsi" w:cstheme="minorHAnsi"/>
          <w:color w:val="000000"/>
        </w:rPr>
        <w:t>Randár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, kteří se podíleli již na prvním vydání s názvem </w:t>
      </w:r>
      <w:proofErr w:type="spellStart"/>
      <w:proofErr w:type="gramStart"/>
      <w:r w:rsidRPr="00034E52">
        <w:rPr>
          <w:rFonts w:asciiTheme="minorHAnsi" w:hAnsiTheme="minorHAnsi" w:cstheme="minorHAnsi"/>
          <w:color w:val="000000"/>
        </w:rPr>
        <w:t>Re:kabaret</w:t>
      </w:r>
      <w:proofErr w:type="spellEnd"/>
      <w:proofErr w:type="gramEnd"/>
      <w:r w:rsidRPr="00034E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4E52">
        <w:rPr>
          <w:rFonts w:asciiTheme="minorHAnsi" w:hAnsiTheme="minorHAnsi" w:cstheme="minorHAnsi"/>
          <w:color w:val="000000"/>
        </w:rPr>
        <w:t>Re:vue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. Speciálním hostem </w:t>
      </w:r>
      <w:proofErr w:type="spellStart"/>
      <w:proofErr w:type="gramStart"/>
      <w:r w:rsidRPr="00034E52">
        <w:rPr>
          <w:rFonts w:asciiTheme="minorHAnsi" w:hAnsiTheme="minorHAnsi" w:cstheme="minorHAnsi"/>
          <w:color w:val="000000"/>
        </w:rPr>
        <w:t>Re:kabaretu</w:t>
      </w:r>
      <w:proofErr w:type="spellEnd"/>
      <w:proofErr w:type="gramEnd"/>
      <w:r w:rsidRPr="00034E52">
        <w:rPr>
          <w:rFonts w:asciiTheme="minorHAnsi" w:hAnsiTheme="minorHAnsi" w:cstheme="minorHAnsi"/>
          <w:color w:val="000000"/>
        </w:rPr>
        <w:t xml:space="preserve"> se stane herečka Anna Polívková. „</w:t>
      </w:r>
      <w:r w:rsidRPr="00034E52">
        <w:rPr>
          <w:rFonts w:asciiTheme="minorHAnsi" w:hAnsiTheme="minorHAnsi" w:cstheme="minorHAnsi"/>
          <w:i/>
          <w:iCs/>
          <w:color w:val="000000"/>
        </w:rPr>
        <w:t>Hrát o životních změnách je nabíledni. Situace kolem pandemie přímo vybízí k narušení rutiny a vykročení novým směrem,“</w:t>
      </w:r>
      <w:r w:rsidRPr="00034E52">
        <w:rPr>
          <w:rFonts w:asciiTheme="minorHAnsi" w:hAnsiTheme="minorHAnsi" w:cstheme="minorHAnsi"/>
          <w:color w:val="000000"/>
        </w:rPr>
        <w:t xml:space="preserve"> řekl za dramaturgicko-režijní tandem Matěj </w:t>
      </w:r>
      <w:proofErr w:type="spellStart"/>
      <w:r w:rsidRPr="00034E52">
        <w:rPr>
          <w:rFonts w:asciiTheme="minorHAnsi" w:hAnsiTheme="minorHAnsi" w:cstheme="minorHAnsi"/>
          <w:color w:val="000000"/>
        </w:rPr>
        <w:t>Randár</w:t>
      </w:r>
      <w:proofErr w:type="spellEnd"/>
      <w:r w:rsidRPr="00034E52">
        <w:rPr>
          <w:rFonts w:asciiTheme="minorHAnsi" w:hAnsiTheme="minorHAnsi" w:cstheme="minorHAnsi"/>
          <w:color w:val="000000"/>
        </w:rPr>
        <w:t>.</w:t>
      </w:r>
    </w:p>
    <w:p w14:paraId="131E1003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i/>
          <w:iCs/>
          <w:color w:val="000000"/>
        </w:rPr>
        <w:t xml:space="preserve">„Naděje, že se divadla znovu otevřou a že se podle programu uskuteční řádná premiéra v adventním čase, sice ještě žije, ale pro jistotu jsou všichni připraveni i na náhradní řešení. </w:t>
      </w:r>
      <w:proofErr w:type="spellStart"/>
      <w:proofErr w:type="gramStart"/>
      <w:r w:rsidRPr="00034E52">
        <w:rPr>
          <w:rFonts w:asciiTheme="minorHAnsi" w:hAnsiTheme="minorHAnsi" w:cstheme="minorHAnsi"/>
          <w:i/>
          <w:iCs/>
          <w:color w:val="000000"/>
        </w:rPr>
        <w:t>Re:kabaret</w:t>
      </w:r>
      <w:proofErr w:type="spellEnd"/>
      <w:proofErr w:type="gramEnd"/>
      <w:r w:rsidRPr="00034E52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034E52">
        <w:rPr>
          <w:rFonts w:asciiTheme="minorHAnsi" w:hAnsiTheme="minorHAnsi" w:cstheme="minorHAnsi"/>
          <w:i/>
          <w:iCs/>
          <w:color w:val="000000"/>
        </w:rPr>
        <w:t>Re:start</w:t>
      </w:r>
      <w:proofErr w:type="spellEnd"/>
      <w:r w:rsidRPr="00034E52">
        <w:rPr>
          <w:rFonts w:asciiTheme="minorHAnsi" w:hAnsiTheme="minorHAnsi" w:cstheme="minorHAnsi"/>
          <w:i/>
          <w:iCs/>
          <w:color w:val="000000"/>
        </w:rPr>
        <w:t xml:space="preserve"> budeme 17. prosince, v den plánované premiéry, vysílat přes náš divadelní </w:t>
      </w:r>
      <w:proofErr w:type="spellStart"/>
      <w:r w:rsidRPr="00034E52">
        <w:rPr>
          <w:rFonts w:asciiTheme="minorHAnsi" w:hAnsiTheme="minorHAnsi" w:cstheme="minorHAnsi"/>
          <w:i/>
          <w:iCs/>
          <w:color w:val="000000"/>
        </w:rPr>
        <w:t>Facebook</w:t>
      </w:r>
      <w:proofErr w:type="spellEnd"/>
      <w:r w:rsidRPr="00034E52">
        <w:rPr>
          <w:rFonts w:asciiTheme="minorHAnsi" w:hAnsiTheme="minorHAnsi" w:cstheme="minorHAnsi"/>
          <w:i/>
          <w:iCs/>
          <w:color w:val="000000"/>
        </w:rPr>
        <w:t xml:space="preserve"> a </w:t>
      </w:r>
      <w:proofErr w:type="spellStart"/>
      <w:r w:rsidRPr="00034E52">
        <w:rPr>
          <w:rFonts w:asciiTheme="minorHAnsi" w:hAnsiTheme="minorHAnsi" w:cstheme="minorHAnsi"/>
          <w:i/>
          <w:iCs/>
          <w:color w:val="000000"/>
        </w:rPr>
        <w:t>YouTube</w:t>
      </w:r>
      <w:proofErr w:type="spellEnd"/>
      <w:r w:rsidRPr="00034E52">
        <w:rPr>
          <w:rFonts w:asciiTheme="minorHAnsi" w:hAnsiTheme="minorHAnsi" w:cstheme="minorHAnsi"/>
          <w:i/>
          <w:iCs/>
          <w:color w:val="000000"/>
        </w:rPr>
        <w:t>. Online verze bude mít šedesát minut a její reprízu bychom chtěli zopakovat i na Silvestra. Pevně ale věříme, že k plné devadesátiminutové podobě představení budeme moci diváky pozvat do divadla nejpozději příští rok, kdy ji plánujeme uvést ke Dnu klaunů 1. dubna,“</w:t>
      </w:r>
      <w:r w:rsidRPr="00034E52">
        <w:rPr>
          <w:rFonts w:asciiTheme="minorHAnsi" w:hAnsiTheme="minorHAnsi" w:cstheme="minorHAnsi"/>
          <w:color w:val="000000"/>
        </w:rPr>
        <w:t xml:space="preserve"> uvedl projektový manažer Divadla Bolka Polívky Ondřej Chalupský.</w:t>
      </w:r>
    </w:p>
    <w:p w14:paraId="03590076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t xml:space="preserve">Živá vysílání na 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</w:rPr>
        <w:t>Instagramu</w:t>
      </w:r>
      <w:proofErr w:type="spellEnd"/>
    </w:p>
    <w:p w14:paraId="08735948" w14:textId="2B692A2B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color w:val="000000"/>
        </w:rPr>
        <w:t xml:space="preserve">Sobotní večery patří živým vysíláním na </w:t>
      </w:r>
      <w:proofErr w:type="spellStart"/>
      <w:r w:rsidRPr="00034E52">
        <w:rPr>
          <w:rFonts w:asciiTheme="minorHAnsi" w:hAnsiTheme="minorHAnsi" w:cstheme="minorHAnsi"/>
          <w:color w:val="000000"/>
        </w:rPr>
        <w:t>Instagramu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, </w:t>
      </w:r>
      <w:r w:rsidR="006C33AC" w:rsidRPr="00034E52">
        <w:rPr>
          <w:rFonts w:asciiTheme="minorHAnsi" w:hAnsiTheme="minorHAnsi" w:cstheme="minorHAnsi"/>
          <w:color w:val="000000"/>
        </w:rPr>
        <w:t xml:space="preserve">při nichž </w:t>
      </w:r>
      <w:r w:rsidRPr="00034E52">
        <w:rPr>
          <w:rFonts w:asciiTheme="minorHAnsi" w:hAnsiTheme="minorHAnsi" w:cstheme="minorHAnsi"/>
          <w:color w:val="000000"/>
        </w:rPr>
        <w:t>se vždy některá z osobností Divadla Bolka Polívky spojuje s příznivci divadla a odpovídá na dotazy diváků nebo vypráví zajímavosti ze zkoušení i ze života.</w:t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34E52">
        <w:rPr>
          <w:rFonts w:asciiTheme="minorHAnsi" w:hAnsiTheme="minorHAnsi" w:cstheme="minorHAnsi"/>
          <w:color w:val="000000"/>
        </w:rPr>
        <w:t xml:space="preserve">U živých vysílání se doposud vystřídali Vladimír Polívka, Šárka Vaculíková, Radim Fiala a Chantal </w:t>
      </w:r>
      <w:proofErr w:type="spellStart"/>
      <w:r w:rsidRPr="00034E52">
        <w:rPr>
          <w:rFonts w:asciiTheme="minorHAnsi" w:hAnsiTheme="minorHAnsi" w:cstheme="minorHAnsi"/>
          <w:color w:val="000000"/>
        </w:rPr>
        <w:t>Poullain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. Během prosince se zapojí se také Jitka Čvančarová, Martin Hofmann, Anna Polívková a další osobnosti </w:t>
      </w:r>
      <w:r w:rsidR="006C33AC" w:rsidRPr="00034E52">
        <w:rPr>
          <w:rFonts w:asciiTheme="minorHAnsi" w:hAnsiTheme="minorHAnsi" w:cstheme="minorHAnsi"/>
          <w:color w:val="000000"/>
        </w:rPr>
        <w:t xml:space="preserve">spojené s </w:t>
      </w:r>
      <w:r w:rsidRPr="00034E52">
        <w:rPr>
          <w:rFonts w:asciiTheme="minorHAnsi" w:hAnsiTheme="minorHAnsi" w:cstheme="minorHAnsi"/>
          <w:color w:val="000000"/>
        </w:rPr>
        <w:t>Divadl</w:t>
      </w:r>
      <w:r w:rsidR="006C33AC" w:rsidRPr="00034E52">
        <w:rPr>
          <w:rFonts w:asciiTheme="minorHAnsi" w:hAnsiTheme="minorHAnsi" w:cstheme="minorHAnsi"/>
          <w:color w:val="000000"/>
        </w:rPr>
        <w:t>em</w:t>
      </w:r>
      <w:r w:rsidRPr="00034E52">
        <w:rPr>
          <w:rFonts w:asciiTheme="minorHAnsi" w:hAnsiTheme="minorHAnsi" w:cstheme="minorHAnsi"/>
          <w:color w:val="000000"/>
        </w:rPr>
        <w:t xml:space="preserve"> Bolka Polívky.</w:t>
      </w:r>
    </w:p>
    <w:p w14:paraId="4C34CB4A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t xml:space="preserve">Akrobatická 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</w:rPr>
        <w:t>YouTube</w:t>
      </w:r>
      <w:proofErr w:type="spellEnd"/>
      <w:r w:rsidRPr="00034E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</w:rPr>
        <w:t>Challenge</w:t>
      </w:r>
      <w:proofErr w:type="spellEnd"/>
      <w:r w:rsidRPr="00034E52">
        <w:rPr>
          <w:rFonts w:asciiTheme="minorHAnsi" w:hAnsiTheme="minorHAnsi" w:cstheme="minorHAnsi"/>
          <w:b/>
          <w:bCs/>
          <w:color w:val="000000"/>
        </w:rPr>
        <w:t xml:space="preserve"> pro děti</w:t>
      </w:r>
    </w:p>
    <w:p w14:paraId="2067AF33" w14:textId="364E4239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color w:val="000000"/>
        </w:rPr>
        <w:t>V online programu divadle si na své přijdou i nejmladší diváci, kteří se do něj dokonce mohou aktivně zapojit.</w:t>
      </w:r>
      <w:r w:rsidRPr="00034E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34E52">
        <w:rPr>
          <w:rFonts w:asciiTheme="minorHAnsi" w:hAnsiTheme="minorHAnsi" w:cstheme="minorHAnsi"/>
          <w:color w:val="000000"/>
        </w:rPr>
        <w:t xml:space="preserve">Herci Divadla Polívky tvoří pro děti každý týden video, kde jim představí akrobatickou výzvu na bázi nonverbálního divadla a pantomimy. Na začátku každého dílu předvedou celou výzvu, poté </w:t>
      </w:r>
      <w:proofErr w:type="gramStart"/>
      <w:r w:rsidRPr="00034E52">
        <w:rPr>
          <w:rFonts w:asciiTheme="minorHAnsi" w:hAnsiTheme="minorHAnsi" w:cstheme="minorHAnsi"/>
          <w:color w:val="000000"/>
        </w:rPr>
        <w:t>ukáží</w:t>
      </w:r>
      <w:proofErr w:type="gramEnd"/>
      <w:r w:rsidRPr="00034E52">
        <w:rPr>
          <w:rFonts w:asciiTheme="minorHAnsi" w:hAnsiTheme="minorHAnsi" w:cstheme="minorHAnsi"/>
          <w:color w:val="000000"/>
        </w:rPr>
        <w:t xml:space="preserve">, jak ji bezpečně provést, </w:t>
      </w:r>
      <w:r w:rsidR="00CA278A" w:rsidRPr="00034E52">
        <w:rPr>
          <w:rFonts w:asciiTheme="minorHAnsi" w:hAnsiTheme="minorHAnsi" w:cstheme="minorHAnsi"/>
          <w:color w:val="000000"/>
        </w:rPr>
        <w:t xml:space="preserve">a </w:t>
      </w:r>
      <w:r w:rsidRPr="00034E52">
        <w:rPr>
          <w:rFonts w:asciiTheme="minorHAnsi" w:hAnsiTheme="minorHAnsi" w:cstheme="minorHAnsi"/>
          <w:color w:val="000000"/>
        </w:rPr>
        <w:t>vyzvou děti k pořízení fotky, kterou je možné poslat do soutěže o vstupenky</w:t>
      </w:r>
      <w:r w:rsidR="00CA278A" w:rsidRPr="00034E52">
        <w:rPr>
          <w:rFonts w:asciiTheme="minorHAnsi" w:hAnsiTheme="minorHAnsi" w:cstheme="minorHAnsi"/>
          <w:color w:val="000000"/>
        </w:rPr>
        <w:t>.</w:t>
      </w:r>
      <w:r w:rsidR="00FA3D24" w:rsidRPr="00034E52">
        <w:rPr>
          <w:rFonts w:asciiTheme="minorHAnsi" w:hAnsiTheme="minorHAnsi" w:cstheme="minorHAnsi"/>
          <w:color w:val="000000"/>
        </w:rPr>
        <w:t xml:space="preserve"> </w:t>
      </w:r>
      <w:r w:rsidR="00CA278A" w:rsidRPr="00034E52">
        <w:rPr>
          <w:rFonts w:asciiTheme="minorHAnsi" w:hAnsiTheme="minorHAnsi" w:cstheme="minorHAnsi"/>
          <w:color w:val="000000"/>
        </w:rPr>
        <w:t>N</w:t>
      </w:r>
      <w:r w:rsidRPr="00034E52">
        <w:rPr>
          <w:rFonts w:asciiTheme="minorHAnsi" w:hAnsiTheme="minorHAnsi" w:cstheme="minorHAnsi"/>
          <w:color w:val="000000"/>
        </w:rPr>
        <w:t xml:space="preserve">a závěr každé výzvy </w:t>
      </w:r>
      <w:r w:rsidR="00CA278A" w:rsidRPr="00034E52">
        <w:rPr>
          <w:rFonts w:asciiTheme="minorHAnsi" w:hAnsiTheme="minorHAnsi" w:cstheme="minorHAnsi"/>
          <w:color w:val="000000"/>
        </w:rPr>
        <w:t xml:space="preserve">bude vylosován </w:t>
      </w:r>
      <w:r w:rsidRPr="00034E52">
        <w:rPr>
          <w:rFonts w:asciiTheme="minorHAnsi" w:hAnsiTheme="minorHAnsi" w:cstheme="minorHAnsi"/>
          <w:color w:val="000000"/>
        </w:rPr>
        <w:t>výherce z předchozího dílu. </w:t>
      </w:r>
    </w:p>
    <w:p w14:paraId="44B8FEC9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034E52">
        <w:rPr>
          <w:rFonts w:asciiTheme="minorHAnsi" w:hAnsiTheme="minorHAnsi" w:cstheme="minorHAnsi"/>
          <w:b/>
          <w:bCs/>
          <w:color w:val="000000"/>
        </w:rPr>
        <w:t>Podcasty</w:t>
      </w:r>
      <w:proofErr w:type="spellEnd"/>
    </w:p>
    <w:p w14:paraId="081334E6" w14:textId="4468A579" w:rsidR="00F203F6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4E52">
        <w:rPr>
          <w:rFonts w:asciiTheme="minorHAnsi" w:hAnsiTheme="minorHAnsi" w:cstheme="minorHAnsi"/>
          <w:color w:val="000000"/>
        </w:rPr>
        <w:t xml:space="preserve">Poslechnout si divadelní </w:t>
      </w:r>
      <w:proofErr w:type="spellStart"/>
      <w:r w:rsidRPr="00034E52">
        <w:rPr>
          <w:rFonts w:asciiTheme="minorHAnsi" w:hAnsiTheme="minorHAnsi" w:cstheme="minorHAnsi"/>
          <w:color w:val="000000"/>
        </w:rPr>
        <w:t>podcasty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Příští zastávka: Divadlo Bolka Polívky a </w:t>
      </w:r>
      <w:proofErr w:type="spellStart"/>
      <w:r w:rsidRPr="00034E52">
        <w:rPr>
          <w:rFonts w:asciiTheme="minorHAnsi" w:hAnsiTheme="minorHAnsi" w:cstheme="minorHAnsi"/>
          <w:color w:val="000000"/>
        </w:rPr>
        <w:t>MALÉhRY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KE KAFI je možné na </w:t>
      </w:r>
      <w:proofErr w:type="spellStart"/>
      <w:r w:rsidRPr="00034E52">
        <w:rPr>
          <w:rFonts w:asciiTheme="minorHAnsi" w:hAnsiTheme="minorHAnsi" w:cstheme="minorHAnsi"/>
          <w:color w:val="000000"/>
        </w:rPr>
        <w:t>Spotify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, Apple </w:t>
      </w:r>
      <w:proofErr w:type="spellStart"/>
      <w:r w:rsidRPr="00034E52">
        <w:rPr>
          <w:rFonts w:asciiTheme="minorHAnsi" w:hAnsiTheme="minorHAnsi" w:cstheme="minorHAnsi"/>
          <w:color w:val="000000"/>
        </w:rPr>
        <w:t>podcasts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34E52">
        <w:rPr>
          <w:rFonts w:asciiTheme="minorHAnsi" w:hAnsiTheme="minorHAnsi" w:cstheme="minorHAnsi"/>
          <w:color w:val="000000"/>
        </w:rPr>
        <w:t>Youradio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Talk nebo na </w:t>
      </w:r>
      <w:proofErr w:type="spellStart"/>
      <w:r w:rsidRPr="00034E52">
        <w:rPr>
          <w:rFonts w:asciiTheme="minorHAnsi" w:hAnsiTheme="minorHAnsi" w:cstheme="minorHAnsi"/>
          <w:color w:val="000000"/>
        </w:rPr>
        <w:t>YouTube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kanálu divadla. První z </w:t>
      </w:r>
      <w:proofErr w:type="spellStart"/>
      <w:r w:rsidRPr="00034E52">
        <w:rPr>
          <w:rFonts w:asciiTheme="minorHAnsi" w:hAnsiTheme="minorHAnsi" w:cstheme="minorHAnsi"/>
          <w:color w:val="000000"/>
        </w:rPr>
        <w:t>podcastů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je vždy věnován některému ze zajímavých hostů spjatých s působením v Divadle Bolka Polívky a druhým </w:t>
      </w:r>
      <w:r w:rsidRPr="00034E52">
        <w:rPr>
          <w:rFonts w:asciiTheme="minorHAnsi" w:hAnsiTheme="minorHAnsi" w:cstheme="minorHAnsi"/>
          <w:color w:val="000000"/>
        </w:rPr>
        <w:t>provázejí herečky Barbora Seidlová</w:t>
      </w:r>
      <w:r w:rsidR="00BC34EB" w:rsidRPr="00034E52">
        <w:rPr>
          <w:rFonts w:asciiTheme="minorHAnsi" w:hAnsiTheme="minorHAnsi" w:cstheme="minorHAnsi"/>
          <w:color w:val="000000"/>
        </w:rPr>
        <w:t>,</w:t>
      </w:r>
      <w:r w:rsidRPr="00034E52">
        <w:rPr>
          <w:rFonts w:asciiTheme="minorHAnsi" w:hAnsiTheme="minorHAnsi" w:cstheme="minorHAnsi"/>
          <w:color w:val="000000"/>
        </w:rPr>
        <w:t xml:space="preserve"> Nikola </w:t>
      </w:r>
      <w:proofErr w:type="spellStart"/>
      <w:r w:rsidRPr="00034E52">
        <w:rPr>
          <w:rFonts w:asciiTheme="minorHAnsi" w:hAnsiTheme="minorHAnsi" w:cstheme="minorHAnsi"/>
          <w:color w:val="000000"/>
        </w:rPr>
        <w:t>Zbytovská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a Daniela </w:t>
      </w:r>
      <w:proofErr w:type="spellStart"/>
      <w:r w:rsidRPr="00034E52">
        <w:rPr>
          <w:rFonts w:asciiTheme="minorHAnsi" w:hAnsiTheme="minorHAnsi" w:cstheme="minorHAnsi"/>
          <w:color w:val="000000"/>
        </w:rPr>
        <w:t>Zbytovská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ze souboru </w:t>
      </w:r>
      <w:proofErr w:type="spellStart"/>
      <w:r w:rsidRPr="00034E52">
        <w:rPr>
          <w:rFonts w:asciiTheme="minorHAnsi" w:hAnsiTheme="minorHAnsi" w:cstheme="minorHAnsi"/>
          <w:color w:val="000000"/>
        </w:rPr>
        <w:t>MALÉhRY</w:t>
      </w:r>
      <w:proofErr w:type="spellEnd"/>
      <w:r w:rsidRPr="00034E52">
        <w:rPr>
          <w:rFonts w:asciiTheme="minorHAnsi" w:hAnsiTheme="minorHAnsi" w:cstheme="minorHAnsi"/>
          <w:color w:val="000000"/>
        </w:rPr>
        <w:t>.</w:t>
      </w:r>
    </w:p>
    <w:p w14:paraId="7DA0F76F" w14:textId="23414D6B" w:rsidR="00C31036" w:rsidRDefault="00C3103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B43D186" w14:textId="77777777" w:rsidR="00C31036" w:rsidRPr="00034E52" w:rsidRDefault="00C3103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63E100CB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lastRenderedPageBreak/>
        <w:t>Zkoušení nových inscenací</w:t>
      </w:r>
    </w:p>
    <w:p w14:paraId="49E85026" w14:textId="1B4F02F5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color w:val="000000"/>
        </w:rPr>
        <w:t>V divadle nadále probíhá zkoušení nových inscenací</w:t>
      </w:r>
      <w:r w:rsidR="00BC34EB" w:rsidRPr="00034E52">
        <w:rPr>
          <w:rFonts w:asciiTheme="minorHAnsi" w:hAnsiTheme="minorHAnsi" w:cstheme="minorHAnsi"/>
          <w:color w:val="000000"/>
        </w:rPr>
        <w:t>:</w:t>
      </w:r>
      <w:r w:rsidRPr="00034E52">
        <w:rPr>
          <w:rFonts w:asciiTheme="minorHAnsi" w:hAnsiTheme="minorHAnsi" w:cstheme="minorHAnsi"/>
          <w:color w:val="000000"/>
        </w:rPr>
        <w:t xml:space="preserve"> hořké komedie S láskou Mary, v níž se objeví v hlavní roli Veronika Žilková</w:t>
      </w:r>
      <w:r w:rsidR="00BC34EB" w:rsidRPr="00034E52">
        <w:rPr>
          <w:rFonts w:asciiTheme="minorHAnsi" w:hAnsiTheme="minorHAnsi" w:cstheme="minorHAnsi"/>
          <w:color w:val="000000"/>
        </w:rPr>
        <w:t>,</w:t>
      </w:r>
      <w:r w:rsidRPr="00034E52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034E52">
        <w:rPr>
          <w:rFonts w:asciiTheme="minorHAnsi" w:hAnsiTheme="minorHAnsi" w:cstheme="minorHAnsi"/>
          <w:color w:val="000000"/>
        </w:rPr>
        <w:t>one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4E52">
        <w:rPr>
          <w:rFonts w:asciiTheme="minorHAnsi" w:hAnsiTheme="minorHAnsi" w:cstheme="minorHAnsi"/>
          <w:color w:val="000000"/>
        </w:rPr>
        <w:t>woman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show Anny Polívkové Proslov. Na jejich premiéru na živo se mohou diváci těšit na jaře 2021.</w:t>
      </w:r>
    </w:p>
    <w:p w14:paraId="7057AAED" w14:textId="77777777" w:rsidR="00F203F6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t>Nový divadelní e-</w:t>
      </w:r>
      <w:proofErr w:type="spellStart"/>
      <w:r w:rsidRPr="00034E52">
        <w:rPr>
          <w:rFonts w:asciiTheme="minorHAnsi" w:hAnsiTheme="minorHAnsi" w:cstheme="minorHAnsi"/>
          <w:b/>
          <w:bCs/>
          <w:color w:val="000000"/>
        </w:rPr>
        <w:t>shop</w:t>
      </w:r>
      <w:proofErr w:type="spellEnd"/>
    </w:p>
    <w:p w14:paraId="5318B13B" w14:textId="13C9B861" w:rsidR="00BC34EB" w:rsidRPr="00034E52" w:rsidRDefault="00F203F6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4E52">
        <w:rPr>
          <w:rFonts w:asciiTheme="minorHAnsi" w:hAnsiTheme="minorHAnsi" w:cstheme="minorHAnsi"/>
          <w:color w:val="000000"/>
        </w:rPr>
        <w:t>Divadlo Bolka Polívky také připravuje ke spuštění zbrusu nový e-</w:t>
      </w:r>
      <w:proofErr w:type="spellStart"/>
      <w:r w:rsidRPr="00034E52">
        <w:rPr>
          <w:rFonts w:asciiTheme="minorHAnsi" w:hAnsiTheme="minorHAnsi" w:cstheme="minorHAnsi"/>
          <w:color w:val="000000"/>
        </w:rPr>
        <w:t>shop</w:t>
      </w:r>
      <w:proofErr w:type="spellEnd"/>
      <w:r w:rsidRPr="00034E52">
        <w:rPr>
          <w:rFonts w:asciiTheme="minorHAnsi" w:hAnsiTheme="minorHAnsi" w:cstheme="minorHAnsi"/>
          <w:color w:val="000000"/>
        </w:rPr>
        <w:t>, na němž budou k zakoupení např. knihy, CD, dárkové poukazy a další upomínkové předměty spojené s DBP.</w:t>
      </w:r>
    </w:p>
    <w:p w14:paraId="332BEB25" w14:textId="734F667C" w:rsidR="00BC34EB" w:rsidRPr="00034E52" w:rsidRDefault="00BC34EB" w:rsidP="00BC34EB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color w:val="000000"/>
        </w:rPr>
        <w:t>Rekonstrukce diváckého zázemí</w:t>
      </w:r>
    </w:p>
    <w:p w14:paraId="36E8B97E" w14:textId="6890C09E" w:rsidR="00BC34EB" w:rsidRPr="00034E52" w:rsidRDefault="00BC34EB" w:rsidP="00BC34EB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color w:val="000000"/>
        </w:rPr>
        <w:t xml:space="preserve">Podzimní </w:t>
      </w:r>
      <w:proofErr w:type="spellStart"/>
      <w:r w:rsidRPr="00034E52">
        <w:rPr>
          <w:rFonts w:asciiTheme="minorHAnsi" w:hAnsiTheme="minorHAnsi" w:cstheme="minorHAnsi"/>
          <w:color w:val="000000"/>
        </w:rPr>
        <w:t>covidové</w:t>
      </w:r>
      <w:proofErr w:type="spellEnd"/>
      <w:r w:rsidRPr="00034E52">
        <w:rPr>
          <w:rFonts w:asciiTheme="minorHAnsi" w:hAnsiTheme="minorHAnsi" w:cstheme="minorHAnsi"/>
          <w:color w:val="000000"/>
        </w:rPr>
        <w:t xml:space="preserve"> divadelní odmlky se v Divadle Bolka Polívky</w:t>
      </w:r>
      <w:r w:rsidR="00CA278A" w:rsidRPr="00034E5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034E52">
        <w:rPr>
          <w:rFonts w:asciiTheme="minorHAnsi" w:hAnsiTheme="minorHAnsi" w:cstheme="minorHAnsi"/>
          <w:color w:val="000000"/>
        </w:rPr>
        <w:t>díky  statutárnímu</w:t>
      </w:r>
      <w:proofErr w:type="gramEnd"/>
      <w:r w:rsidRPr="00034E52">
        <w:rPr>
          <w:rFonts w:asciiTheme="minorHAnsi" w:hAnsiTheme="minorHAnsi" w:cstheme="minorHAnsi"/>
          <w:color w:val="000000"/>
        </w:rPr>
        <w:t xml:space="preserve"> městu Brnu</w:t>
      </w:r>
      <w:r w:rsidR="00CA278A" w:rsidRPr="00034E52">
        <w:rPr>
          <w:rFonts w:asciiTheme="minorHAnsi" w:hAnsiTheme="minorHAnsi" w:cstheme="minorHAnsi"/>
          <w:color w:val="000000"/>
        </w:rPr>
        <w:t xml:space="preserve">, </w:t>
      </w:r>
      <w:r w:rsidRPr="00034E52">
        <w:rPr>
          <w:rFonts w:asciiTheme="minorHAnsi" w:hAnsiTheme="minorHAnsi" w:cstheme="minorHAnsi"/>
          <w:color w:val="000000"/>
        </w:rPr>
        <w:t>které je vlastníkem divadelní budovy</w:t>
      </w:r>
      <w:r w:rsidR="00CA278A" w:rsidRPr="00034E52">
        <w:rPr>
          <w:rFonts w:asciiTheme="minorHAnsi" w:hAnsiTheme="minorHAnsi" w:cstheme="minorHAnsi"/>
          <w:color w:val="000000"/>
        </w:rPr>
        <w:t xml:space="preserve">, </w:t>
      </w:r>
      <w:r w:rsidRPr="00034E52">
        <w:rPr>
          <w:rFonts w:asciiTheme="minorHAnsi" w:hAnsiTheme="minorHAnsi" w:cstheme="minorHAnsi"/>
          <w:color w:val="000000"/>
        </w:rPr>
        <w:t xml:space="preserve">podařilo využít také k obnově, modernizaci a rozšíření kapacity diváckého zázemí. Rozšířeny byly prostory dámských toalet situovaných </w:t>
      </w:r>
      <w:r w:rsidR="00CA278A" w:rsidRPr="00034E52">
        <w:rPr>
          <w:rFonts w:asciiTheme="minorHAnsi" w:hAnsiTheme="minorHAnsi" w:cstheme="minorHAnsi"/>
          <w:color w:val="000000"/>
        </w:rPr>
        <w:t>v prvním patře, kde</w:t>
      </w:r>
      <w:r w:rsidRPr="00034E52">
        <w:rPr>
          <w:rFonts w:asciiTheme="minorHAnsi" w:hAnsiTheme="minorHAnsi" w:cstheme="minorHAnsi"/>
          <w:color w:val="000000"/>
        </w:rPr>
        <w:t xml:space="preserve"> vznikne také nové </w:t>
      </w:r>
      <w:r w:rsidR="00CA278A" w:rsidRPr="00034E52">
        <w:rPr>
          <w:rFonts w:asciiTheme="minorHAnsi" w:hAnsiTheme="minorHAnsi" w:cstheme="minorHAnsi"/>
          <w:color w:val="000000"/>
        </w:rPr>
        <w:t xml:space="preserve">sociální zařízení pro pány. </w:t>
      </w:r>
    </w:p>
    <w:p w14:paraId="7554040A" w14:textId="77777777" w:rsidR="00BC34EB" w:rsidRPr="00034E52" w:rsidRDefault="00BC34EB" w:rsidP="00F203F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5F44DB3E" w14:textId="5C72D184" w:rsidR="00BC48F1" w:rsidRPr="00034E52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034E52">
        <w:rPr>
          <w:rFonts w:asciiTheme="minorHAnsi" w:eastAsia="Trebuchet MS" w:hAnsiTheme="minorHAnsi" w:cstheme="minorHAnsi"/>
          <w:b/>
        </w:rPr>
        <w:t>O Divadle Bolka Polívky</w:t>
      </w:r>
    </w:p>
    <w:p w14:paraId="6F9BD048" w14:textId="77777777" w:rsidR="00BC48F1" w:rsidRPr="00034E52" w:rsidRDefault="00BC48F1" w:rsidP="003B60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47925689" w14:textId="77777777" w:rsidR="00BC48F1" w:rsidRPr="00034E52" w:rsidRDefault="00BC48F1" w:rsidP="003B60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540EB3B0" w14:textId="6BD9E21E" w:rsidR="00BC48F1" w:rsidRPr="00034E52" w:rsidRDefault="00BC48F1" w:rsidP="003B60D2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Vedle divadelních představení jsou pravidelným doplňkem programové skladby </w:t>
      </w:r>
      <w:proofErr w:type="spellStart"/>
      <w:proofErr w:type="gramStart"/>
      <w:r w:rsidRPr="00034E52">
        <w:rPr>
          <w:rFonts w:asciiTheme="minorHAnsi" w:eastAsia="Trebuchet MS" w:hAnsiTheme="minorHAnsi" w:cstheme="minorHAnsi"/>
          <w:sz w:val="22"/>
          <w:szCs w:val="22"/>
        </w:rPr>
        <w:t>Re:kabarety</w:t>
      </w:r>
      <w:proofErr w:type="spellEnd"/>
      <w:proofErr w:type="gram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0C4774F" w14:textId="77777777" w:rsidR="00034E52" w:rsidRPr="00034E52" w:rsidRDefault="00034E52" w:rsidP="003B60D2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31052AF" w14:textId="77777777" w:rsidR="00BC48F1" w:rsidRPr="00034E52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3440E50F" w14:textId="77777777" w:rsidR="00BC48F1" w:rsidRPr="00034E52" w:rsidRDefault="00BC48F1" w:rsidP="003B60D2">
      <w:pPr>
        <w:spacing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8A02FFD" w14:textId="77777777" w:rsidR="00BC48F1" w:rsidRPr="00034E52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8" w:history="1">
        <w:r w:rsidRPr="00034E52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9" w:history="1">
        <w:r w:rsidRPr="00034E52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0" w:history="1">
        <w:r w:rsidRPr="00034E52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1" w:history="1">
        <w:r w:rsidRPr="00034E52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034E52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034E52">
        <w:rPr>
          <w:rFonts w:asciiTheme="minorHAnsi" w:hAnsiTheme="minorHAnsi" w:cstheme="minorHAnsi"/>
          <w:sz w:val="22"/>
          <w:szCs w:val="22"/>
        </w:rPr>
        <w:lastRenderedPageBreak/>
        <w:t xml:space="preserve">IG: </w:t>
      </w:r>
      <w:hyperlink r:id="rId12" w:history="1">
        <w:r w:rsidRPr="00034E5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034E52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3" w:history="1">
        <w:r w:rsidRPr="00034E52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745DD7F2" w14:textId="204DA6E5" w:rsidR="00BC48F1" w:rsidRPr="00034E52" w:rsidRDefault="00BC48F1" w:rsidP="00034E5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Vladana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Brouková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, </w:t>
      </w:r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F32535A" w14:textId="77777777" w:rsidR="00BC48F1" w:rsidRPr="00034E52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8B48806" w14:textId="77777777" w:rsidR="00BC48F1" w:rsidRPr="00034E52" w:rsidRDefault="00BC48F1" w:rsidP="00034E52">
      <w:pPr>
        <w:spacing w:after="120"/>
        <w:rPr>
          <w:rFonts w:asciiTheme="minorHAnsi" w:eastAsia="Verdana" w:hAnsiTheme="minorHAnsi" w:cstheme="minorHAnsi"/>
          <w:bCs/>
          <w:sz w:val="22"/>
          <w:szCs w:val="22"/>
        </w:rPr>
      </w:pPr>
      <w:r w:rsidRPr="00034E52">
        <w:rPr>
          <w:rFonts w:asciiTheme="minorHAnsi" w:eastAsia="Verdana" w:hAnsiTheme="minorHAnsi" w:cstheme="minorHAns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20D33057" w14:textId="77777777" w:rsidR="00BC48F1" w:rsidRPr="00034E52" w:rsidRDefault="00BC48F1" w:rsidP="003B60D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F22B22" wp14:editId="456D93AA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F20A9" w14:textId="77777777" w:rsidR="00BC48F1" w:rsidRPr="00034E52" w:rsidRDefault="00BC48F1" w:rsidP="003B60D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C48F1" w:rsidRPr="00034E52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A3A1" w14:textId="77777777" w:rsidR="00C06F8B" w:rsidRDefault="00C06F8B">
      <w:r>
        <w:separator/>
      </w:r>
    </w:p>
  </w:endnote>
  <w:endnote w:type="continuationSeparator" w:id="0">
    <w:p w14:paraId="2CE6CFA1" w14:textId="77777777" w:rsidR="00C06F8B" w:rsidRDefault="00C0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땠Ζ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18C6" w14:textId="77777777" w:rsidR="00C06F8B" w:rsidRDefault="00C06F8B">
      <w:r>
        <w:separator/>
      </w:r>
    </w:p>
  </w:footnote>
  <w:footnote w:type="continuationSeparator" w:id="0">
    <w:p w14:paraId="365A16AC" w14:textId="77777777" w:rsidR="00C06F8B" w:rsidRDefault="00C0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0580E"/>
    <w:rsid w:val="000219D7"/>
    <w:rsid w:val="000268CD"/>
    <w:rsid w:val="000324DD"/>
    <w:rsid w:val="00032B75"/>
    <w:rsid w:val="00034E52"/>
    <w:rsid w:val="000366F4"/>
    <w:rsid w:val="00036A54"/>
    <w:rsid w:val="00056B5D"/>
    <w:rsid w:val="00063E64"/>
    <w:rsid w:val="00083146"/>
    <w:rsid w:val="00083AC2"/>
    <w:rsid w:val="00084A78"/>
    <w:rsid w:val="00084B37"/>
    <w:rsid w:val="00091DCD"/>
    <w:rsid w:val="00092EE5"/>
    <w:rsid w:val="0009380C"/>
    <w:rsid w:val="000968CA"/>
    <w:rsid w:val="000A2FFF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560F3"/>
    <w:rsid w:val="00171F03"/>
    <w:rsid w:val="001738CD"/>
    <w:rsid w:val="00174783"/>
    <w:rsid w:val="001847E8"/>
    <w:rsid w:val="00185B82"/>
    <w:rsid w:val="001969C3"/>
    <w:rsid w:val="001A2FAA"/>
    <w:rsid w:val="001A6EBB"/>
    <w:rsid w:val="001B4F68"/>
    <w:rsid w:val="001B6F79"/>
    <w:rsid w:val="001B7900"/>
    <w:rsid w:val="001C4C79"/>
    <w:rsid w:val="001C73E7"/>
    <w:rsid w:val="001C7C56"/>
    <w:rsid w:val="001D318F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42FDC"/>
    <w:rsid w:val="00243968"/>
    <w:rsid w:val="00247933"/>
    <w:rsid w:val="00252F3B"/>
    <w:rsid w:val="00255732"/>
    <w:rsid w:val="00256C36"/>
    <w:rsid w:val="002637FD"/>
    <w:rsid w:val="002650E4"/>
    <w:rsid w:val="0027340A"/>
    <w:rsid w:val="0028089D"/>
    <w:rsid w:val="002A4EA4"/>
    <w:rsid w:val="002B1AEF"/>
    <w:rsid w:val="002C45F8"/>
    <w:rsid w:val="002D2B6D"/>
    <w:rsid w:val="002D551A"/>
    <w:rsid w:val="002E2282"/>
    <w:rsid w:val="002E33E9"/>
    <w:rsid w:val="002E6D95"/>
    <w:rsid w:val="002E7023"/>
    <w:rsid w:val="002F06D7"/>
    <w:rsid w:val="002F148A"/>
    <w:rsid w:val="002F163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3775"/>
    <w:rsid w:val="003337CD"/>
    <w:rsid w:val="0033617E"/>
    <w:rsid w:val="0033688B"/>
    <w:rsid w:val="00343D5F"/>
    <w:rsid w:val="00345793"/>
    <w:rsid w:val="003469F3"/>
    <w:rsid w:val="003619BD"/>
    <w:rsid w:val="00370FA5"/>
    <w:rsid w:val="00383D09"/>
    <w:rsid w:val="003A0274"/>
    <w:rsid w:val="003A11A3"/>
    <w:rsid w:val="003B0BE1"/>
    <w:rsid w:val="003B2514"/>
    <w:rsid w:val="003B60D2"/>
    <w:rsid w:val="003C56A9"/>
    <w:rsid w:val="003D0206"/>
    <w:rsid w:val="003D3BCC"/>
    <w:rsid w:val="003E6900"/>
    <w:rsid w:val="003E6DA3"/>
    <w:rsid w:val="003E7916"/>
    <w:rsid w:val="003E7E00"/>
    <w:rsid w:val="003F501B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61E2"/>
    <w:rsid w:val="004A56EF"/>
    <w:rsid w:val="004A5CCE"/>
    <w:rsid w:val="004B13EC"/>
    <w:rsid w:val="004B5302"/>
    <w:rsid w:val="004D63BB"/>
    <w:rsid w:val="004E7CB7"/>
    <w:rsid w:val="004F1C6F"/>
    <w:rsid w:val="004F32E5"/>
    <w:rsid w:val="004F6DC5"/>
    <w:rsid w:val="00500467"/>
    <w:rsid w:val="00501486"/>
    <w:rsid w:val="00507ED6"/>
    <w:rsid w:val="00510CDF"/>
    <w:rsid w:val="005132ED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91DAC"/>
    <w:rsid w:val="00592A6E"/>
    <w:rsid w:val="005A4F91"/>
    <w:rsid w:val="005B022A"/>
    <w:rsid w:val="005B45EE"/>
    <w:rsid w:val="005C0D6C"/>
    <w:rsid w:val="005C2EDD"/>
    <w:rsid w:val="005D3BE0"/>
    <w:rsid w:val="005D3C9D"/>
    <w:rsid w:val="005D74AE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3E98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1FCE"/>
    <w:rsid w:val="006841EE"/>
    <w:rsid w:val="006914C7"/>
    <w:rsid w:val="006A3BCE"/>
    <w:rsid w:val="006A54CA"/>
    <w:rsid w:val="006B6DB9"/>
    <w:rsid w:val="006C1C27"/>
    <w:rsid w:val="006C33AC"/>
    <w:rsid w:val="006D1AD4"/>
    <w:rsid w:val="006D27F9"/>
    <w:rsid w:val="006D3AB0"/>
    <w:rsid w:val="006D7956"/>
    <w:rsid w:val="006E05E9"/>
    <w:rsid w:val="006E05FD"/>
    <w:rsid w:val="006E6510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12C4"/>
    <w:rsid w:val="007724DE"/>
    <w:rsid w:val="007958EB"/>
    <w:rsid w:val="00795DD3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7E74DB"/>
    <w:rsid w:val="007E7B29"/>
    <w:rsid w:val="007F3D30"/>
    <w:rsid w:val="008031AB"/>
    <w:rsid w:val="0080355E"/>
    <w:rsid w:val="0080409D"/>
    <w:rsid w:val="008064AF"/>
    <w:rsid w:val="0081012F"/>
    <w:rsid w:val="00814398"/>
    <w:rsid w:val="00831F41"/>
    <w:rsid w:val="0083219E"/>
    <w:rsid w:val="00871CAE"/>
    <w:rsid w:val="00877017"/>
    <w:rsid w:val="008818F9"/>
    <w:rsid w:val="00881A65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46104"/>
    <w:rsid w:val="009636BD"/>
    <w:rsid w:val="00972738"/>
    <w:rsid w:val="00987615"/>
    <w:rsid w:val="00997998"/>
    <w:rsid w:val="009A74C2"/>
    <w:rsid w:val="009B38FC"/>
    <w:rsid w:val="009B5532"/>
    <w:rsid w:val="009C7403"/>
    <w:rsid w:val="009D423A"/>
    <w:rsid w:val="009D5D81"/>
    <w:rsid w:val="009E4BEB"/>
    <w:rsid w:val="009E6268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4DED"/>
    <w:rsid w:val="00A47C4E"/>
    <w:rsid w:val="00A619FE"/>
    <w:rsid w:val="00A71672"/>
    <w:rsid w:val="00A72907"/>
    <w:rsid w:val="00A91971"/>
    <w:rsid w:val="00A923D1"/>
    <w:rsid w:val="00A94B6A"/>
    <w:rsid w:val="00A94D25"/>
    <w:rsid w:val="00A9659A"/>
    <w:rsid w:val="00AA17F7"/>
    <w:rsid w:val="00AB08C3"/>
    <w:rsid w:val="00AC4D25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361"/>
    <w:rsid w:val="00B63A47"/>
    <w:rsid w:val="00B63F78"/>
    <w:rsid w:val="00B64E44"/>
    <w:rsid w:val="00B74ADF"/>
    <w:rsid w:val="00B75FCB"/>
    <w:rsid w:val="00B82E4A"/>
    <w:rsid w:val="00B86BEA"/>
    <w:rsid w:val="00B87318"/>
    <w:rsid w:val="00B877F9"/>
    <w:rsid w:val="00BA7B88"/>
    <w:rsid w:val="00BC34EB"/>
    <w:rsid w:val="00BC48F1"/>
    <w:rsid w:val="00BD1DF6"/>
    <w:rsid w:val="00BE30C3"/>
    <w:rsid w:val="00BF294F"/>
    <w:rsid w:val="00BF6514"/>
    <w:rsid w:val="00BF7606"/>
    <w:rsid w:val="00C013CE"/>
    <w:rsid w:val="00C059EF"/>
    <w:rsid w:val="00C06F8B"/>
    <w:rsid w:val="00C21FD6"/>
    <w:rsid w:val="00C22E94"/>
    <w:rsid w:val="00C31036"/>
    <w:rsid w:val="00C36816"/>
    <w:rsid w:val="00C40469"/>
    <w:rsid w:val="00C41114"/>
    <w:rsid w:val="00C42737"/>
    <w:rsid w:val="00C429CC"/>
    <w:rsid w:val="00C440E9"/>
    <w:rsid w:val="00C45AFB"/>
    <w:rsid w:val="00C468EA"/>
    <w:rsid w:val="00C51462"/>
    <w:rsid w:val="00C5193E"/>
    <w:rsid w:val="00C54032"/>
    <w:rsid w:val="00C56078"/>
    <w:rsid w:val="00C56A03"/>
    <w:rsid w:val="00C57FDF"/>
    <w:rsid w:val="00C65033"/>
    <w:rsid w:val="00C67F29"/>
    <w:rsid w:val="00C77BAC"/>
    <w:rsid w:val="00C827C4"/>
    <w:rsid w:val="00C847F1"/>
    <w:rsid w:val="00C8525F"/>
    <w:rsid w:val="00C85E8D"/>
    <w:rsid w:val="00C879A5"/>
    <w:rsid w:val="00C9506B"/>
    <w:rsid w:val="00C970E4"/>
    <w:rsid w:val="00CA0CD0"/>
    <w:rsid w:val="00CA278A"/>
    <w:rsid w:val="00CB2229"/>
    <w:rsid w:val="00CD2D26"/>
    <w:rsid w:val="00CF6122"/>
    <w:rsid w:val="00CF75AB"/>
    <w:rsid w:val="00D078C7"/>
    <w:rsid w:val="00D22220"/>
    <w:rsid w:val="00D279D9"/>
    <w:rsid w:val="00D324FA"/>
    <w:rsid w:val="00D52855"/>
    <w:rsid w:val="00D55FD7"/>
    <w:rsid w:val="00D64317"/>
    <w:rsid w:val="00D76F1E"/>
    <w:rsid w:val="00D8035B"/>
    <w:rsid w:val="00D842BE"/>
    <w:rsid w:val="00D979CB"/>
    <w:rsid w:val="00DA77B1"/>
    <w:rsid w:val="00DB0E7A"/>
    <w:rsid w:val="00DB14E3"/>
    <w:rsid w:val="00DB2A5C"/>
    <w:rsid w:val="00DB3CB0"/>
    <w:rsid w:val="00DB73A9"/>
    <w:rsid w:val="00DD2762"/>
    <w:rsid w:val="00DD6D59"/>
    <w:rsid w:val="00DE2FF1"/>
    <w:rsid w:val="00DE6A76"/>
    <w:rsid w:val="00DE6AE1"/>
    <w:rsid w:val="00DF72B1"/>
    <w:rsid w:val="00E00CA5"/>
    <w:rsid w:val="00E14694"/>
    <w:rsid w:val="00E20C60"/>
    <w:rsid w:val="00E307C8"/>
    <w:rsid w:val="00E319FF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10DD"/>
    <w:rsid w:val="00EB02C7"/>
    <w:rsid w:val="00EC3808"/>
    <w:rsid w:val="00EC67C6"/>
    <w:rsid w:val="00EC7B8D"/>
    <w:rsid w:val="00ED05BA"/>
    <w:rsid w:val="00ED13F1"/>
    <w:rsid w:val="00EE1A33"/>
    <w:rsid w:val="00EE328A"/>
    <w:rsid w:val="00EE5D14"/>
    <w:rsid w:val="00EF3BCD"/>
    <w:rsid w:val="00F0080F"/>
    <w:rsid w:val="00F07023"/>
    <w:rsid w:val="00F13746"/>
    <w:rsid w:val="00F203F6"/>
    <w:rsid w:val="00F41A42"/>
    <w:rsid w:val="00F656AC"/>
    <w:rsid w:val="00F66F4B"/>
    <w:rsid w:val="00F71A24"/>
    <w:rsid w:val="00F80F2A"/>
    <w:rsid w:val="00F810F4"/>
    <w:rsid w:val="00F849BC"/>
    <w:rsid w:val="00F96B75"/>
    <w:rsid w:val="00FA3D24"/>
    <w:rsid w:val="00FA6337"/>
    <w:rsid w:val="00FC29B4"/>
    <w:rsid w:val="00FC2EBF"/>
    <w:rsid w:val="00FC34B9"/>
    <w:rsid w:val="00FC5592"/>
    <w:rsid w:val="00FD0245"/>
    <w:rsid w:val="00FD1FAA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5C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8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D5243-6295-4ADD-BF1E-01C56034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8398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9</cp:revision>
  <cp:lastPrinted>2020-11-30T14:14:00Z</cp:lastPrinted>
  <dcterms:created xsi:type="dcterms:W3CDTF">2020-11-30T13:39:00Z</dcterms:created>
  <dcterms:modified xsi:type="dcterms:W3CDTF">2020-12-01T07:53:00Z</dcterms:modified>
</cp:coreProperties>
</file>